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FFDEF" w14:textId="76061B36" w:rsidR="00F94D03" w:rsidRPr="00F94D03" w:rsidRDefault="00F94D03" w:rsidP="00F94D03">
      <w:pPr>
        <w:pStyle w:val="Nagwek9"/>
        <w:spacing w:line="276" w:lineRule="auto"/>
        <w:rPr>
          <w:rFonts w:ascii="Lato" w:hAnsi="Lato" w:cs="Arial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t xml:space="preserve">Zapytanie ofertowe </w:t>
      </w: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br/>
      </w:r>
      <w:r w:rsidRPr="00F94D03">
        <w:rPr>
          <w:rFonts w:ascii="Lato" w:hAnsi="Lato" w:cs="Arial"/>
          <w:sz w:val="24"/>
          <w:szCs w:val="24"/>
        </w:rPr>
        <w:t>w związku z realizacją Przedsięwzięcia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w ramach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Projektu grantowego pn. „Dostępność Plus dla AOS”, realizowanego w ramach Działania FERS</w:t>
      </w:r>
      <w:r w:rsidR="00992A88">
        <w:rPr>
          <w:rFonts w:ascii="Lato" w:hAnsi="Lato" w:cs="Arial"/>
          <w:sz w:val="24"/>
          <w:szCs w:val="24"/>
        </w:rPr>
        <w:t>.</w:t>
      </w:r>
      <w:r w:rsidRPr="00F94D03">
        <w:rPr>
          <w:rFonts w:ascii="Lato" w:hAnsi="Lato" w:cs="Arial"/>
          <w:sz w:val="24"/>
          <w:szCs w:val="24"/>
        </w:rPr>
        <w:t>03.07 programu Fundusze Europejskie dla Rozwoju Społecznego 2021-2027, określonego we wniosku o dofinansowanie projektu nr FERS.03.07-IP.07-0001/23, którego Beneficjentem jest Minister Zdrowia, współfinansowanego ze środków Europejskiego Funduszu Społecznego Plus</w:t>
      </w:r>
    </w:p>
    <w:p w14:paraId="17AD8907" w14:textId="77777777" w:rsidR="00F94D03" w:rsidRPr="00F94D03" w:rsidRDefault="00F94D03" w:rsidP="00F94D03">
      <w:pPr>
        <w:spacing w:line="276" w:lineRule="auto"/>
        <w:rPr>
          <w:rFonts w:ascii="Lato" w:hAnsi="Lato"/>
          <w:bCs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835"/>
        <w:gridCol w:w="6941"/>
      </w:tblGrid>
      <w:tr w:rsidR="00F94D03" w:rsidRPr="00306E4E" w14:paraId="40B77134" w14:textId="77777777" w:rsidTr="00F94D03">
        <w:trPr>
          <w:cantSplit/>
          <w:trHeight w:val="41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6E84CA" w14:textId="79E6D280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Data</w:t>
            </w:r>
            <w:r>
              <w:rPr>
                <w:rFonts w:ascii="Lato" w:hAnsi="Lato"/>
                <w:sz w:val="24"/>
                <w:szCs w:val="24"/>
                <w:lang w:val="pl-PL"/>
              </w:rPr>
              <w:t xml:space="preserve"> zapytania</w:t>
            </w:r>
          </w:p>
        </w:tc>
        <w:tc>
          <w:tcPr>
            <w:tcW w:w="6941" w:type="dxa"/>
            <w:vAlign w:val="center"/>
          </w:tcPr>
          <w:p w14:paraId="65E942E0" w14:textId="5F81AE45" w:rsidR="00F94D03" w:rsidRPr="00306E4E" w:rsidRDefault="000A082E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2</w:t>
            </w:r>
            <w:r w:rsidR="00D27869"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2</w:t>
            </w:r>
            <w:r w:rsidR="006F4245" w:rsidRPr="00AF339D"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.</w:t>
            </w:r>
            <w:r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10</w:t>
            </w:r>
            <w:r w:rsidR="006F4245" w:rsidRPr="00AF339D"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.2026</w:t>
            </w:r>
          </w:p>
        </w:tc>
      </w:tr>
      <w:tr w:rsidR="00F94D03" w:rsidRPr="00306E4E" w14:paraId="70DC4E1D" w14:textId="77777777" w:rsidTr="00F94D03">
        <w:trPr>
          <w:cantSplit/>
          <w:trHeight w:val="57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87EABF6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Nazwa Grantobiorcy</w:t>
            </w:r>
          </w:p>
        </w:tc>
        <w:tc>
          <w:tcPr>
            <w:tcW w:w="6941" w:type="dxa"/>
            <w:vAlign w:val="center"/>
          </w:tcPr>
          <w:p w14:paraId="0E97CE91" w14:textId="49394882" w:rsidR="00F94D03" w:rsidRPr="00306E4E" w:rsidRDefault="006F4245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Uniwersytecki Szpital Kliniczny w Poznaniu</w:t>
            </w:r>
          </w:p>
        </w:tc>
      </w:tr>
      <w:tr w:rsidR="00F94D03" w:rsidRPr="00306E4E" w14:paraId="56869333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ADACA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6941" w:type="dxa"/>
            <w:vAlign w:val="center"/>
          </w:tcPr>
          <w:p w14:paraId="77C4DE06" w14:textId="4320EFB8" w:rsidR="00F94D03" w:rsidRPr="00306E4E" w:rsidRDefault="00FA6056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Fotel ginekologiczny z regulowaną wysokością</w:t>
            </w:r>
          </w:p>
        </w:tc>
      </w:tr>
      <w:tr w:rsidR="00F94D03" w:rsidRPr="00306E4E" w14:paraId="79EDDFBE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3C9F1A9" w14:textId="77777777" w:rsidR="00F94D03" w:rsidRPr="000A082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0A082E">
              <w:rPr>
                <w:rFonts w:ascii="Lato" w:hAnsi="Lato" w:cs="Arial"/>
                <w:sz w:val="24"/>
                <w:szCs w:val="24"/>
                <w:lang w:val="pl-PL"/>
              </w:rPr>
              <w:t>Planowany termin realizacji (od - do)</w:t>
            </w:r>
          </w:p>
        </w:tc>
        <w:tc>
          <w:tcPr>
            <w:tcW w:w="6941" w:type="dxa"/>
            <w:vAlign w:val="center"/>
          </w:tcPr>
          <w:p w14:paraId="7548839C" w14:textId="3E04A14B" w:rsidR="00F94D03" w:rsidRPr="000A082E" w:rsidRDefault="006F4245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 w:rsidRPr="000A082E">
              <w:rPr>
                <w:rFonts w:ascii="Lato" w:hAnsi="Lato"/>
                <w:b/>
                <w:sz w:val="24"/>
                <w:szCs w:val="24"/>
                <w:lang w:val="pl-PL"/>
              </w:rPr>
              <w:t xml:space="preserve">Do </w:t>
            </w:r>
            <w:r w:rsidR="000A082E" w:rsidRPr="000A082E">
              <w:rPr>
                <w:rFonts w:ascii="Lato" w:hAnsi="Lato"/>
                <w:b/>
                <w:sz w:val="24"/>
                <w:szCs w:val="24"/>
                <w:lang w:val="pl-PL"/>
              </w:rPr>
              <w:t>14</w:t>
            </w:r>
            <w:r w:rsidRPr="000A082E">
              <w:rPr>
                <w:rFonts w:ascii="Lato" w:hAnsi="Lato"/>
                <w:b/>
                <w:sz w:val="24"/>
                <w:szCs w:val="24"/>
                <w:lang w:val="pl-PL"/>
              </w:rPr>
              <w:t>.</w:t>
            </w:r>
            <w:r w:rsidR="000A082E" w:rsidRPr="000A082E">
              <w:rPr>
                <w:rFonts w:ascii="Lato" w:hAnsi="Lato"/>
                <w:b/>
                <w:sz w:val="24"/>
                <w:szCs w:val="24"/>
                <w:lang w:val="pl-PL"/>
              </w:rPr>
              <w:t>12</w:t>
            </w:r>
            <w:r w:rsidRPr="000A082E">
              <w:rPr>
                <w:rFonts w:ascii="Lato" w:hAnsi="Lato"/>
                <w:b/>
                <w:sz w:val="24"/>
                <w:szCs w:val="24"/>
                <w:lang w:val="pl-PL"/>
              </w:rPr>
              <w:t>.2026 r.</w:t>
            </w:r>
          </w:p>
        </w:tc>
      </w:tr>
      <w:tr w:rsidR="00F94D03" w:rsidRPr="00306E4E" w14:paraId="719AA1D9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5AD87C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 w:cs="Arial"/>
                <w:sz w:val="24"/>
                <w:szCs w:val="24"/>
                <w:lang w:val="pl-PL"/>
              </w:rPr>
            </w:pPr>
            <w:r w:rsidRPr="000A082E">
              <w:rPr>
                <w:rFonts w:ascii="Lato" w:hAnsi="Lato" w:cs="Arial"/>
                <w:sz w:val="24"/>
                <w:szCs w:val="24"/>
                <w:highlight w:val="yellow"/>
                <w:lang w:val="pl-PL"/>
              </w:rPr>
              <w:t>Termin przesłania oferty</w:t>
            </w:r>
          </w:p>
        </w:tc>
        <w:tc>
          <w:tcPr>
            <w:tcW w:w="6941" w:type="dxa"/>
            <w:vAlign w:val="center"/>
          </w:tcPr>
          <w:p w14:paraId="5D3E3AE6" w14:textId="4F7E011C" w:rsidR="00F94D03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na adres email </w:t>
            </w:r>
            <w:sdt>
              <w:sdtPr>
                <w:rPr>
                  <w:rFonts w:ascii="Lato" w:hAnsi="Lato"/>
                  <w:bCs/>
                  <w:sz w:val="24"/>
                  <w:szCs w:val="24"/>
                  <w:lang w:val="pl-PL"/>
                </w:rPr>
                <w:id w:val="60624241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27869">
                  <w:rPr>
                    <w:rFonts w:ascii="Lato" w:hAnsi="Lato"/>
                    <w:bCs/>
                    <w:sz w:val="24"/>
                    <w:szCs w:val="24"/>
                    <w:lang w:val="pl-PL"/>
                  </w:rPr>
                  <w:t>piotr.kosinski@usk.poznan.pl</w:t>
                </w:r>
              </w:sdtContent>
            </w:sdt>
          </w:p>
          <w:p w14:paraId="37667B72" w14:textId="117CDB73" w:rsidR="00F94D03" w:rsidRPr="006256CC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>d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>o dnia</w:t>
            </w: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Lato" w:hAnsi="Lato"/>
                  <w:bCs/>
                  <w:color w:val="0000FF"/>
                  <w:sz w:val="24"/>
                  <w:szCs w:val="24"/>
                  <w:lang w:val="pl-PL"/>
                </w:rPr>
                <w:id w:val="333191711"/>
                <w:placeholder>
                  <w:docPart w:val="DefaultPlaceholder_-1854013437"/>
                </w:placeholder>
                <w:date w:fullDate="2026-11-06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D27869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2026-11-06</w:t>
                </w:r>
              </w:sdtContent>
            </w:sdt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 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godz. </w:t>
            </w:r>
            <w:r w:rsidR="00D27869">
              <w:rPr>
                <w:rFonts w:ascii="Lato" w:hAnsi="Lato"/>
                <w:bCs/>
                <w:sz w:val="24"/>
                <w:szCs w:val="24"/>
                <w:lang w:val="pl-PL"/>
              </w:rPr>
              <w:t>23:59</w:t>
            </w:r>
          </w:p>
        </w:tc>
      </w:tr>
    </w:tbl>
    <w:p w14:paraId="543FEF14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33C3A5D0" w14:textId="77777777" w:rsidR="00F94D03" w:rsidRPr="006256CC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6256CC">
        <w:rPr>
          <w:rFonts w:ascii="Lato" w:hAnsi="Lato" w:cs="Arial"/>
          <w:sz w:val="24"/>
          <w:szCs w:val="24"/>
        </w:rPr>
        <w:t>Niniejsze postępowanie jest prowadzone zgodnie z zachowaniem zasady równego traktowania oraz uczciwej konkurencji wobec wszystkich potencjalnych oferentów.</w:t>
      </w:r>
      <w:r w:rsidRPr="006256CC">
        <w:rPr>
          <w:rFonts w:ascii="Lato" w:hAnsi="Lato"/>
          <w:sz w:val="24"/>
          <w:szCs w:val="24"/>
        </w:rPr>
        <w:t xml:space="preserve"> </w:t>
      </w:r>
      <w:r w:rsidRPr="006256CC">
        <w:rPr>
          <w:rFonts w:ascii="Lato" w:hAnsi="Lato" w:cs="Arial"/>
          <w:sz w:val="24"/>
          <w:szCs w:val="24"/>
        </w:rPr>
        <w:t>Zamówienie nie może być udzielone podmiotom powiązanym z Zamawiającym osobowo lub kapitałowo.</w:t>
      </w:r>
    </w:p>
    <w:p w14:paraId="73BCE457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b/>
          <w:bCs/>
          <w:sz w:val="24"/>
          <w:szCs w:val="24"/>
        </w:rPr>
      </w:pPr>
    </w:p>
    <w:p w14:paraId="3090DE42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b/>
          <w:bCs/>
          <w:sz w:val="24"/>
          <w:szCs w:val="24"/>
        </w:rPr>
        <w:t>Opis przedmiotu zamówienia</w:t>
      </w:r>
      <w:r w:rsidRPr="00306E4E">
        <w:rPr>
          <w:rFonts w:ascii="Lato" w:hAnsi="Lato" w:cs="Arial"/>
          <w:sz w:val="24"/>
          <w:szCs w:val="24"/>
        </w:rPr>
        <w:t>:</w:t>
      </w:r>
    </w:p>
    <w:p w14:paraId="7DF893BF" w14:textId="0843255A" w:rsidR="00F94D03" w:rsidRPr="00306E4E" w:rsidRDefault="00F94D03" w:rsidP="00F94D0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sz w:val="24"/>
          <w:szCs w:val="24"/>
        </w:rPr>
        <w:t>Przedmiotem zamówienia jest/są</w:t>
      </w:r>
      <w:r w:rsidR="006F4245">
        <w:rPr>
          <w:rFonts w:ascii="Lato" w:hAnsi="Lato" w:cs="Arial"/>
          <w:sz w:val="24"/>
          <w:szCs w:val="24"/>
        </w:rPr>
        <w:t>:</w:t>
      </w:r>
      <w:r>
        <w:rPr>
          <w:rFonts w:ascii="Lato" w:hAnsi="Lato" w:cs="Arial"/>
          <w:sz w:val="24"/>
          <w:szCs w:val="24"/>
        </w:rPr>
        <w:t xml:space="preserve"> </w:t>
      </w:r>
      <w:sdt>
        <w:sdtPr>
          <w:rPr>
            <w:rFonts w:ascii="Lato" w:hAnsi="Lato" w:cs="Arial"/>
            <w:sz w:val="24"/>
            <w:szCs w:val="24"/>
          </w:rPr>
          <w:id w:val="-610512989"/>
          <w:placeholder>
            <w:docPart w:val="DefaultPlaceholder_-1854013440"/>
          </w:placeholder>
          <w:text/>
        </w:sdtPr>
        <w:sdtEndPr/>
        <w:sdtContent>
          <w:r w:rsidR="006F4245">
            <w:rPr>
              <w:rFonts w:ascii="Lato" w:hAnsi="Lato" w:cs="Arial"/>
              <w:sz w:val="24"/>
              <w:szCs w:val="24"/>
            </w:rPr>
            <w:t xml:space="preserve"> </w:t>
          </w:r>
        </w:sdtContent>
      </w:sdt>
      <w:r w:rsidR="006F4245">
        <w:rPr>
          <w:rFonts w:ascii="Lato" w:hAnsi="Lato" w:cs="Arial"/>
          <w:sz w:val="24"/>
          <w:szCs w:val="24"/>
        </w:rPr>
        <w:t>zgodnie z załącznikiem</w:t>
      </w:r>
    </w:p>
    <w:p w14:paraId="44490A1C" w14:textId="77777777" w:rsidR="00F94D03" w:rsidRPr="006256CC" w:rsidRDefault="00F94D03" w:rsidP="00F71D97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Warunki udziału w postępowaniu</w:t>
      </w:r>
    </w:p>
    <w:p w14:paraId="6C15DE22" w14:textId="4CD854C9" w:rsidR="004C213D" w:rsidRDefault="00D27869" w:rsidP="004C213D">
      <w:pPr>
        <w:tabs>
          <w:tab w:val="left" w:pos="1253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9982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1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C213D">
        <w:rPr>
          <w:rFonts w:ascii="Lato" w:hAnsi="Lato"/>
          <w:sz w:val="24"/>
          <w:szCs w:val="24"/>
        </w:rPr>
        <w:t xml:space="preserve"> nie dotyczy</w:t>
      </w:r>
    </w:p>
    <w:p w14:paraId="4757E13E" w14:textId="324C1931" w:rsidR="004C213D" w:rsidRDefault="00D27869" w:rsidP="004C213D">
      <w:pPr>
        <w:tabs>
          <w:tab w:val="left" w:pos="2747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513538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7B26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4C213D">
        <w:rPr>
          <w:rFonts w:ascii="Lato" w:hAnsi="Lato"/>
          <w:sz w:val="24"/>
          <w:szCs w:val="24"/>
        </w:rPr>
        <w:t xml:space="preserve"> dotyczy</w:t>
      </w:r>
    </w:p>
    <w:p w14:paraId="4115BA99" w14:textId="461A0B9D" w:rsidR="00F94D03" w:rsidRPr="006256CC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6256CC">
        <w:rPr>
          <w:rFonts w:ascii="Lato" w:hAnsi="Lato"/>
          <w:sz w:val="24"/>
          <w:szCs w:val="24"/>
        </w:rPr>
        <w:t xml:space="preserve">O udzielenie zamówienia może ubiegać się podmiot spełniający następujące warunki: </w:t>
      </w:r>
    </w:p>
    <w:p w14:paraId="5F9B99F5" w14:textId="4360EC2E" w:rsidR="00F94D03" w:rsidRPr="00F94D03" w:rsidRDefault="00D2786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sdt>
        <w:sdtPr>
          <w:rPr>
            <w:rFonts w:ascii="Lato" w:hAnsi="Lato" w:cs="Arial"/>
            <w:sz w:val="24"/>
            <w:szCs w:val="24"/>
          </w:rPr>
          <w:id w:val="552360200"/>
          <w:placeholder>
            <w:docPart w:val="DefaultPlaceholder_-1854013440"/>
          </w:placeholder>
          <w:text/>
        </w:sdtPr>
        <w:sdtEndPr/>
        <w:sdtContent>
          <w:r w:rsidR="00547B26">
            <w:rPr>
              <w:rFonts w:ascii="Lato" w:hAnsi="Lato" w:cs="Arial"/>
              <w:sz w:val="24"/>
              <w:szCs w:val="24"/>
            </w:rPr>
            <w:t>Wykonawca zobowiązany jest przesłać dodatkowo kartę katalogową oferowanego fotela lub paszport techniczny potwierdzający parametry techniczne ( w szczególności zakres regulacji wysokości, nośność oraz możliwość zamontowania barierek bocznych)</w:t>
          </w:r>
        </w:sdtContent>
      </w:sdt>
    </w:p>
    <w:p w14:paraId="562B48CC" w14:textId="77777777" w:rsidR="00F94D03" w:rsidRDefault="00D2786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173620414"/>
          <w:placeholder>
            <w:docPart w:val="DefaultPlaceholder_-1854013440"/>
          </w:placeholder>
          <w:showingPlcHdr/>
          <w:text/>
        </w:sdtPr>
        <w:sdtEndPr/>
        <w:sdtContent>
          <w:r w:rsidR="00F94D03" w:rsidRPr="00F94D03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sdt>
      <w:sdtPr>
        <w:rPr>
          <w:rFonts w:ascii="Lato" w:hAnsi="Lato"/>
          <w:sz w:val="24"/>
          <w:szCs w:val="24"/>
        </w:rPr>
        <w:id w:val="-2037953598"/>
        <w:placeholder>
          <w:docPart w:val="DefaultPlaceholder_-1854013440"/>
        </w:placeholder>
        <w:showingPlcHdr/>
        <w:text/>
      </w:sdtPr>
      <w:sdtEndPr/>
      <w:sdtContent>
        <w:p w14:paraId="3DA2A051" w14:textId="5A73CC09" w:rsidR="00F94D03" w:rsidRDefault="00F94D03" w:rsidP="00F71D97">
          <w:pPr>
            <w:pStyle w:val="Akapitzlist"/>
            <w:numPr>
              <w:ilvl w:val="0"/>
              <w:numId w:val="1"/>
            </w:numPr>
            <w:spacing w:line="276" w:lineRule="auto"/>
            <w:contextualSpacing w:val="0"/>
            <w:rPr>
              <w:rFonts w:ascii="Lato" w:hAnsi="Lato"/>
              <w:sz w:val="24"/>
              <w:szCs w:val="24"/>
            </w:rPr>
          </w:pPr>
          <w:r w:rsidRPr="00F94D03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p>
      </w:sdtContent>
    </w:sdt>
    <w:p w14:paraId="5F7ACA02" w14:textId="250544C0" w:rsidR="00F94D03" w:rsidRPr="00F94D03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F94D03">
        <w:rPr>
          <w:rFonts w:ascii="Lato" w:hAnsi="Lato"/>
          <w:sz w:val="24"/>
          <w:szCs w:val="24"/>
        </w:rPr>
        <w:t xml:space="preserve">Oferent musi spełniać wszystkie wyżej wymienione warunki udziału w postępowaniu, które oceniane są zero –jedynkowo (według formuły: spełnia – nie spełnia). </w:t>
      </w:r>
      <w:r w:rsidRPr="00F94D03">
        <w:rPr>
          <w:rFonts w:ascii="Lato" w:hAnsi="Lato"/>
          <w:sz w:val="24"/>
          <w:szCs w:val="24"/>
        </w:rPr>
        <w:lastRenderedPageBreak/>
        <w:t>Niespełnienie któregokolwiek z w/w warunków udziału w postępowaniu będzie skutkowało odrzuceniem oferty Wykonawcy.</w:t>
      </w:r>
    </w:p>
    <w:p w14:paraId="04A493F5" w14:textId="21E3DAC4" w:rsidR="00F94D03" w:rsidRPr="00306E4E" w:rsidRDefault="00F94D03" w:rsidP="00F71D97">
      <w:pPr>
        <w:pStyle w:val="Akapitzlist"/>
        <w:numPr>
          <w:ilvl w:val="0"/>
          <w:numId w:val="2"/>
        </w:numPr>
        <w:tabs>
          <w:tab w:val="left" w:pos="2550"/>
        </w:tabs>
        <w:spacing w:after="240"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</w:t>
      </w:r>
      <w:r>
        <w:rPr>
          <w:rFonts w:ascii="Lato" w:hAnsi="Lato"/>
          <w:sz w:val="24"/>
          <w:szCs w:val="24"/>
        </w:rPr>
        <w:t xml:space="preserve">zostać złożone na </w:t>
      </w:r>
      <w:r w:rsidR="00FD1CFC">
        <w:rPr>
          <w:rFonts w:ascii="Lato" w:hAnsi="Lato"/>
          <w:sz w:val="24"/>
          <w:szCs w:val="24"/>
        </w:rPr>
        <w:t>f</w:t>
      </w:r>
      <w:r w:rsidRPr="006256CC">
        <w:rPr>
          <w:rFonts w:ascii="Lato" w:hAnsi="Lato"/>
          <w:sz w:val="24"/>
          <w:szCs w:val="24"/>
        </w:rPr>
        <w:t>ormularz</w:t>
      </w:r>
      <w:r>
        <w:rPr>
          <w:rFonts w:ascii="Lato" w:hAnsi="Lato"/>
          <w:sz w:val="24"/>
          <w:szCs w:val="24"/>
        </w:rPr>
        <w:t>u</w:t>
      </w:r>
      <w:r w:rsidRPr="006256CC">
        <w:rPr>
          <w:rFonts w:ascii="Lato" w:hAnsi="Lato"/>
          <w:sz w:val="24"/>
          <w:szCs w:val="24"/>
        </w:rPr>
        <w:t xml:space="preserve"> ofertowym stanowiącym Załącznik nr 1 do </w:t>
      </w:r>
      <w:r w:rsidR="00FD1CFC">
        <w:rPr>
          <w:rFonts w:ascii="Lato" w:hAnsi="Lato"/>
          <w:sz w:val="24"/>
          <w:szCs w:val="24"/>
        </w:rPr>
        <w:t>Z</w:t>
      </w:r>
      <w:r w:rsidRPr="006256CC">
        <w:rPr>
          <w:rFonts w:ascii="Lato" w:hAnsi="Lato"/>
          <w:sz w:val="24"/>
          <w:szCs w:val="24"/>
        </w:rPr>
        <w:t xml:space="preserve">apytania ofertowego. </w:t>
      </w:r>
    </w:p>
    <w:p w14:paraId="38CCE0B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>Każdy wykonawca może złożyć 1 ofertę.</w:t>
      </w:r>
    </w:p>
    <w:p w14:paraId="26D4B31B" w14:textId="6125A8AA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Złożone </w:t>
      </w:r>
      <w:r w:rsidRPr="00306E4E">
        <w:rPr>
          <w:rFonts w:ascii="Lato" w:hAnsi="Lato"/>
          <w:b/>
          <w:bCs/>
          <w:sz w:val="24"/>
          <w:szCs w:val="24"/>
        </w:rPr>
        <w:t xml:space="preserve">oferty muszą być ważne </w:t>
      </w:r>
      <w:r w:rsidRPr="006D3FB5">
        <w:rPr>
          <w:rFonts w:ascii="Lato" w:hAnsi="Lato"/>
          <w:b/>
          <w:bCs/>
          <w:sz w:val="24"/>
          <w:szCs w:val="24"/>
          <w:highlight w:val="yellow"/>
        </w:rPr>
        <w:t>przez okres</w:t>
      </w:r>
      <w:r w:rsidR="00D27869">
        <w:rPr>
          <w:rFonts w:ascii="Lato" w:hAnsi="Lato"/>
          <w:sz w:val="24"/>
          <w:szCs w:val="24"/>
          <w:highlight w:val="yellow"/>
        </w:rPr>
        <w:t xml:space="preserve"> </w:t>
      </w:r>
      <w:bookmarkStart w:id="0" w:name="_GoBack"/>
      <w:r w:rsidR="00D27869" w:rsidRPr="00D27869">
        <w:rPr>
          <w:rFonts w:ascii="Lato" w:hAnsi="Lato"/>
          <w:b/>
          <w:sz w:val="24"/>
          <w:szCs w:val="24"/>
          <w:highlight w:val="yellow"/>
        </w:rPr>
        <w:t>60</w:t>
      </w:r>
      <w:bookmarkEnd w:id="0"/>
      <w:r w:rsidRPr="006D3FB5">
        <w:rPr>
          <w:rFonts w:ascii="Lato" w:hAnsi="Lato"/>
          <w:b/>
          <w:sz w:val="24"/>
          <w:szCs w:val="24"/>
          <w:highlight w:val="yellow"/>
        </w:rPr>
        <w:t xml:space="preserve"> dni od dnia</w:t>
      </w:r>
      <w:r w:rsidRPr="00306E4E">
        <w:rPr>
          <w:rFonts w:ascii="Lato" w:hAnsi="Lato"/>
          <w:b/>
          <w:sz w:val="24"/>
          <w:szCs w:val="24"/>
        </w:rPr>
        <w:t xml:space="preserve"> ich przesłania</w:t>
      </w:r>
      <w:r w:rsidRPr="00306E4E">
        <w:rPr>
          <w:rFonts w:ascii="Lato" w:hAnsi="Lato"/>
          <w:sz w:val="24"/>
          <w:szCs w:val="24"/>
        </w:rPr>
        <w:t xml:space="preserve">. </w:t>
      </w:r>
    </w:p>
    <w:p w14:paraId="48E7CD4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zostać podpisane przez osobę/osoby upoważnione do reprezentowania oferenta, przy czym upoważnienie to może wynikać z dokumentów rejestrowych lub z pełnomocnictwa. </w:t>
      </w:r>
    </w:p>
    <w:p w14:paraId="1E3E9906" w14:textId="06A8EA92" w:rsidR="00F94D03" w:rsidRDefault="00F94D03" w:rsidP="00A22E24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color w:val="000000"/>
          <w:sz w:val="24"/>
          <w:szCs w:val="24"/>
        </w:rPr>
      </w:pPr>
      <w:r w:rsidRPr="00F71D97">
        <w:rPr>
          <w:rFonts w:ascii="Lato" w:hAnsi="Lato"/>
          <w:b/>
          <w:bCs/>
          <w:color w:val="000000"/>
          <w:sz w:val="24"/>
          <w:szCs w:val="24"/>
        </w:rPr>
        <w:t>Kryteria oceny ofert</w:t>
      </w:r>
      <w:r w:rsidR="00F71D97" w:rsidRPr="00F71D97">
        <w:rPr>
          <w:rFonts w:ascii="Lato" w:hAnsi="Lato"/>
          <w:b/>
          <w:bCs/>
          <w:color w:val="000000"/>
          <w:sz w:val="24"/>
          <w:szCs w:val="24"/>
        </w:rPr>
        <w:t xml:space="preserve">. </w:t>
      </w:r>
      <w:r w:rsidR="00F71D97">
        <w:rPr>
          <w:rFonts w:ascii="Lato" w:hAnsi="Lato"/>
          <w:b/>
          <w:bCs/>
          <w:color w:val="000000"/>
          <w:sz w:val="24"/>
          <w:szCs w:val="24"/>
        </w:rPr>
        <w:t xml:space="preserve"> </w:t>
      </w:r>
      <w:r w:rsidRPr="00F71D97">
        <w:rPr>
          <w:rFonts w:ascii="Lato" w:hAnsi="Lato"/>
          <w:color w:val="000000"/>
          <w:sz w:val="24"/>
          <w:szCs w:val="24"/>
        </w:rPr>
        <w:t>Wybór najkorzystniejszej oferty nastąpi w oparciu o następujące kryteria</w:t>
      </w:r>
      <w:r w:rsidR="00F71D97">
        <w:rPr>
          <w:rFonts w:ascii="Lato" w:hAnsi="Lato"/>
          <w:color w:val="000000"/>
          <w:sz w:val="24"/>
          <w:szCs w:val="24"/>
        </w:rPr>
        <w:t xml:space="preserve"> (wybrać właściwe)</w:t>
      </w:r>
      <w:r w:rsidRPr="00F71D97">
        <w:rPr>
          <w:rFonts w:ascii="Lato" w:hAnsi="Lato"/>
          <w:color w:val="000000"/>
          <w:sz w:val="24"/>
          <w:szCs w:val="24"/>
        </w:rPr>
        <w:t>:</w:t>
      </w:r>
    </w:p>
    <w:p w14:paraId="1C946871" w14:textId="77777777" w:rsidR="00F71D97" w:rsidRPr="00F71D97" w:rsidRDefault="00F71D97" w:rsidP="00F71D97">
      <w:pPr>
        <w:pStyle w:val="Akapitzlist"/>
        <w:tabs>
          <w:tab w:val="left" w:pos="1418"/>
        </w:tabs>
        <w:spacing w:line="276" w:lineRule="auto"/>
        <w:ind w:left="360"/>
        <w:rPr>
          <w:rFonts w:ascii="Lato" w:hAnsi="Lato"/>
          <w:color w:val="000000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173"/>
        <w:gridCol w:w="2901"/>
      </w:tblGrid>
      <w:tr w:rsidR="00F71D97" w14:paraId="08A02426" w14:textId="77777777" w:rsidTr="00C70648">
        <w:tc>
          <w:tcPr>
            <w:tcW w:w="5173" w:type="dxa"/>
          </w:tcPr>
          <w:p w14:paraId="14688C5B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 xml:space="preserve">Nazwa kryterium </w:t>
            </w:r>
          </w:p>
        </w:tc>
        <w:tc>
          <w:tcPr>
            <w:tcW w:w="2901" w:type="dxa"/>
          </w:tcPr>
          <w:p w14:paraId="09DD44AC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Waga</w:t>
            </w:r>
          </w:p>
        </w:tc>
      </w:tr>
      <w:tr w:rsidR="00F71D97" w14:paraId="0309B031" w14:textId="77777777" w:rsidTr="00C70648">
        <w:tc>
          <w:tcPr>
            <w:tcW w:w="5173" w:type="dxa"/>
          </w:tcPr>
          <w:p w14:paraId="08091159" w14:textId="67E8AFA0" w:rsidR="00F71D97" w:rsidRPr="005E06E7" w:rsidRDefault="00D27869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7202607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B2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Cena</w:t>
            </w:r>
          </w:p>
        </w:tc>
        <w:tc>
          <w:tcPr>
            <w:tcW w:w="2901" w:type="dxa"/>
          </w:tcPr>
          <w:p w14:paraId="5EEB46D8" w14:textId="63FEA765" w:rsidR="00F71D97" w:rsidRDefault="00547B26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F71D97" w14:paraId="72CFAA33" w14:textId="77777777" w:rsidTr="00C70648">
        <w:tc>
          <w:tcPr>
            <w:tcW w:w="5173" w:type="dxa"/>
          </w:tcPr>
          <w:p w14:paraId="46A62C48" w14:textId="29DEA979" w:rsidR="00F71D97" w:rsidRPr="005E06E7" w:rsidRDefault="00D27869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36013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Termin realizacji zamówienia</w:t>
            </w:r>
          </w:p>
        </w:tc>
        <w:tc>
          <w:tcPr>
            <w:tcW w:w="2901" w:type="dxa"/>
          </w:tcPr>
          <w:p w14:paraId="6FFDB32D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1D97" w14:paraId="261C4A6D" w14:textId="77777777" w:rsidTr="00C70648">
        <w:tc>
          <w:tcPr>
            <w:tcW w:w="5173" w:type="dxa"/>
          </w:tcPr>
          <w:p w14:paraId="4AA3874E" w14:textId="39C49482" w:rsidR="00F71D97" w:rsidRPr="005E06E7" w:rsidRDefault="00D27869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15816337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B2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Okres gwarancji</w:t>
            </w:r>
          </w:p>
        </w:tc>
        <w:tc>
          <w:tcPr>
            <w:tcW w:w="2901" w:type="dxa"/>
          </w:tcPr>
          <w:p w14:paraId="7E8A98FE" w14:textId="2B41F043" w:rsidR="00F71D97" w:rsidRDefault="00547B26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E068A" w14:paraId="3794F6A9" w14:textId="77777777" w:rsidTr="00C70648">
        <w:tc>
          <w:tcPr>
            <w:tcW w:w="5173" w:type="dxa"/>
          </w:tcPr>
          <w:p w14:paraId="577D27FD" w14:textId="76C948A0" w:rsidR="00DE068A" w:rsidRDefault="00D27869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17884210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68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DE068A">
              <w:rPr>
                <w:rFonts w:ascii="Lato" w:hAnsi="Lato"/>
                <w:color w:val="000000"/>
                <w:sz w:val="24"/>
                <w:szCs w:val="24"/>
              </w:rPr>
              <w:t xml:space="preserve"> Dolny zakres regulacji wysokości</w:t>
            </w:r>
          </w:p>
        </w:tc>
        <w:tc>
          <w:tcPr>
            <w:tcW w:w="2901" w:type="dxa"/>
          </w:tcPr>
          <w:p w14:paraId="7773FBEF" w14:textId="6B6F882E" w:rsidR="00DE068A" w:rsidRDefault="00F15EF1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</w:t>
            </w:r>
            <w:r w:rsidR="00DE068A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734C56B2" w14:textId="4B4D9E93" w:rsidR="00DE068A" w:rsidRPr="00DE068A" w:rsidRDefault="00DE068A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DE068A">
        <w:rPr>
          <w:rFonts w:ascii="Lato" w:hAnsi="Lato"/>
          <w:color w:val="000000"/>
          <w:sz w:val="24"/>
          <w:szCs w:val="24"/>
        </w:rPr>
        <w:t>Szczegółowy sposób przyznawania punktów:</w:t>
      </w:r>
    </w:p>
    <w:p w14:paraId="7BC94CDC" w14:textId="41FAF240" w:rsidR="00DE068A" w:rsidRPr="00DE068A" w:rsidRDefault="00DE068A" w:rsidP="00DE068A">
      <w:pPr>
        <w:pStyle w:val="Akapitzlist"/>
        <w:numPr>
          <w:ilvl w:val="0"/>
          <w:numId w:val="5"/>
        </w:numPr>
        <w:tabs>
          <w:tab w:val="left" w:pos="1418"/>
        </w:tabs>
        <w:spacing w:before="240" w:line="276" w:lineRule="auto"/>
        <w:rPr>
          <w:rFonts w:ascii="Lato" w:hAnsi="Lato"/>
          <w:b/>
          <w:bCs/>
          <w:color w:val="000000"/>
          <w:sz w:val="24"/>
          <w:szCs w:val="24"/>
        </w:rPr>
      </w:pPr>
      <w:r w:rsidRPr="00DE068A">
        <w:rPr>
          <w:rFonts w:ascii="Lato" w:hAnsi="Lato"/>
          <w:b/>
          <w:bCs/>
          <w:color w:val="000000"/>
          <w:sz w:val="24"/>
          <w:szCs w:val="24"/>
        </w:rPr>
        <w:t xml:space="preserve">Kryterium: Cena – max 60 pkt </w:t>
      </w:r>
    </w:p>
    <w:p w14:paraId="12CE119C" w14:textId="7B27D4B1" w:rsidR="00183FCC" w:rsidRDefault="00DE068A" w:rsidP="00183FCC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Punkty w tym kryterium zostaną obliczone według wzoru:</w:t>
      </w:r>
      <w:r w:rsidRPr="00DE068A">
        <w:rPr>
          <w:rFonts w:ascii="Lato" w:hAnsi="Lato" w:cs="Arial"/>
          <w:sz w:val="24"/>
          <w:szCs w:val="24"/>
        </w:rPr>
        <w:br/>
      </w:r>
      <w:r w:rsidR="00183FCC" w:rsidRPr="00183FCC">
        <w:rPr>
          <w:rFonts w:ascii="Arial" w:hAnsi="Arial" w:cs="Arial"/>
          <w:b/>
          <w:bCs/>
          <w:sz w:val="24"/>
          <w:szCs w:val="24"/>
        </w:rPr>
        <w:t>C = (</w:t>
      </w:r>
      <w:proofErr w:type="spellStart"/>
      <w:r w:rsidR="00183FCC" w:rsidRPr="00183FCC">
        <w:rPr>
          <w:rFonts w:ascii="Arial" w:hAnsi="Arial" w:cs="Arial"/>
          <w:b/>
          <w:bCs/>
          <w:sz w:val="24"/>
          <w:szCs w:val="24"/>
        </w:rPr>
        <w:t>Cmin</w:t>
      </w:r>
      <w:proofErr w:type="spellEnd"/>
      <w:r w:rsidR="00183FCC" w:rsidRPr="00183FCC">
        <w:rPr>
          <w:rFonts w:ascii="Arial" w:hAnsi="Arial" w:cs="Arial"/>
          <w:b/>
          <w:bCs/>
          <w:sz w:val="24"/>
          <w:szCs w:val="24"/>
        </w:rPr>
        <w:t xml:space="preserve"> / </w:t>
      </w:r>
      <w:proofErr w:type="spellStart"/>
      <w:r w:rsidR="00183FCC" w:rsidRPr="00183FCC">
        <w:rPr>
          <w:rFonts w:ascii="Arial" w:hAnsi="Arial" w:cs="Arial"/>
          <w:b/>
          <w:bCs/>
          <w:sz w:val="24"/>
          <w:szCs w:val="24"/>
        </w:rPr>
        <w:t>Cb</w:t>
      </w:r>
      <w:proofErr w:type="spellEnd"/>
      <w:r w:rsidR="00183FCC" w:rsidRPr="00183FCC">
        <w:rPr>
          <w:rFonts w:ascii="Arial" w:hAnsi="Arial" w:cs="Arial"/>
          <w:b/>
          <w:bCs/>
          <w:sz w:val="24"/>
          <w:szCs w:val="24"/>
        </w:rPr>
        <w:t>) x 60 pkt</w:t>
      </w:r>
    </w:p>
    <w:p w14:paraId="31F85374" w14:textId="77777777" w:rsidR="00183FCC" w:rsidRPr="00183FCC" w:rsidRDefault="00183FCC" w:rsidP="00183FCC">
      <w:pPr>
        <w:ind w:firstLine="360"/>
        <w:rPr>
          <w:rFonts w:ascii="Arial" w:hAnsi="Arial" w:cs="Arial"/>
          <w:sz w:val="24"/>
          <w:szCs w:val="24"/>
        </w:rPr>
      </w:pPr>
      <w:r w:rsidRPr="00183FCC">
        <w:rPr>
          <w:rFonts w:ascii="Arial" w:hAnsi="Arial" w:cs="Arial"/>
          <w:sz w:val="24"/>
          <w:szCs w:val="24"/>
        </w:rPr>
        <w:t>Gdzie:</w:t>
      </w:r>
    </w:p>
    <w:p w14:paraId="1EA64DC7" w14:textId="77777777" w:rsidR="00183FCC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83FCC">
        <w:rPr>
          <w:rFonts w:ascii="Arial" w:hAnsi="Arial" w:cs="Arial"/>
          <w:b/>
          <w:bCs/>
          <w:sz w:val="24"/>
          <w:szCs w:val="24"/>
        </w:rPr>
        <w:t>C</w:t>
      </w:r>
      <w:r w:rsidRPr="00183FCC">
        <w:rPr>
          <w:rFonts w:ascii="Arial" w:hAnsi="Arial" w:cs="Arial"/>
          <w:sz w:val="24"/>
          <w:szCs w:val="24"/>
        </w:rPr>
        <w:t xml:space="preserve"> – liczba punktów przyznana badanej ofercie w kryterium ceny;</w:t>
      </w:r>
    </w:p>
    <w:p w14:paraId="6D028D74" w14:textId="77777777" w:rsidR="00183FCC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proofErr w:type="spellStart"/>
      <w:r w:rsidRPr="00183FCC">
        <w:rPr>
          <w:rFonts w:ascii="Arial" w:hAnsi="Arial" w:cs="Arial"/>
          <w:b/>
          <w:bCs/>
          <w:sz w:val="24"/>
          <w:szCs w:val="24"/>
        </w:rPr>
        <w:t>Cmin</w:t>
      </w:r>
      <w:proofErr w:type="spellEnd"/>
      <w:r w:rsidRPr="00183FCC">
        <w:rPr>
          <w:rFonts w:ascii="Arial" w:hAnsi="Arial" w:cs="Arial"/>
          <w:sz w:val="24"/>
          <w:szCs w:val="24"/>
        </w:rPr>
        <w:t xml:space="preserve"> – najniższa cena netto/brutto spośród wszystkich złożonych ofert;</w:t>
      </w:r>
    </w:p>
    <w:p w14:paraId="15F983E5" w14:textId="77777777" w:rsidR="00183FCC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proofErr w:type="spellStart"/>
      <w:r w:rsidRPr="00183FCC">
        <w:rPr>
          <w:rFonts w:ascii="Arial" w:hAnsi="Arial" w:cs="Arial"/>
          <w:b/>
          <w:bCs/>
          <w:sz w:val="24"/>
          <w:szCs w:val="24"/>
        </w:rPr>
        <w:t>Cb</w:t>
      </w:r>
      <w:proofErr w:type="spellEnd"/>
      <w:r w:rsidRPr="00183FCC">
        <w:rPr>
          <w:rFonts w:ascii="Arial" w:hAnsi="Arial" w:cs="Arial"/>
          <w:sz w:val="24"/>
          <w:szCs w:val="24"/>
        </w:rPr>
        <w:t xml:space="preserve"> – cena netto/brutto badanej oferty;</w:t>
      </w:r>
    </w:p>
    <w:p w14:paraId="44D9B3D5" w14:textId="487963EB" w:rsidR="00DE068A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83FCC">
        <w:rPr>
          <w:rFonts w:ascii="Arial" w:hAnsi="Arial" w:cs="Arial"/>
          <w:b/>
          <w:bCs/>
          <w:sz w:val="24"/>
          <w:szCs w:val="24"/>
        </w:rPr>
        <w:t>60 pkt</w:t>
      </w:r>
      <w:r w:rsidRPr="00183FCC">
        <w:rPr>
          <w:rFonts w:ascii="Arial" w:hAnsi="Arial" w:cs="Arial"/>
          <w:sz w:val="24"/>
          <w:szCs w:val="24"/>
        </w:rPr>
        <w:t xml:space="preserve"> – maksymalna liczba punktów, jaką można uzyskać w tym kryterium.</w:t>
      </w:r>
      <w:r w:rsidR="00D27869">
        <w:rPr>
          <w:sz w:val="24"/>
          <w:szCs w:val="24"/>
        </w:rPr>
        <w:pict w14:anchorId="1AD329D3">
          <v:rect id="_x0000_i1025" style="width:0;height:1.5pt" o:hralign="center" o:hrstd="t" o:hr="t" fillcolor="#a0a0a0" stroked="f"/>
        </w:pict>
      </w:r>
    </w:p>
    <w:p w14:paraId="4F887A6F" w14:textId="77777777" w:rsidR="00DE068A" w:rsidRPr="00DE068A" w:rsidRDefault="00DE068A" w:rsidP="00DE068A">
      <w:pPr>
        <w:rPr>
          <w:rFonts w:ascii="Lato" w:hAnsi="Lato" w:cs="Arial"/>
          <w:sz w:val="24"/>
          <w:szCs w:val="24"/>
        </w:rPr>
      </w:pPr>
    </w:p>
    <w:p w14:paraId="1079D7A7" w14:textId="20048D08" w:rsidR="00DE068A" w:rsidRPr="00DE068A" w:rsidRDefault="00DE068A" w:rsidP="00DE068A">
      <w:pPr>
        <w:pStyle w:val="Akapitzlist"/>
        <w:numPr>
          <w:ilvl w:val="0"/>
          <w:numId w:val="5"/>
        </w:numPr>
        <w:rPr>
          <w:rFonts w:ascii="Lato" w:hAnsi="Lato" w:cs="Arial"/>
          <w:b/>
          <w:bCs/>
          <w:sz w:val="24"/>
          <w:szCs w:val="24"/>
        </w:rPr>
      </w:pPr>
      <w:r w:rsidRPr="00DE068A">
        <w:rPr>
          <w:rFonts w:ascii="Lato" w:hAnsi="Lato" w:cs="Arial"/>
          <w:b/>
          <w:bCs/>
          <w:sz w:val="24"/>
          <w:szCs w:val="24"/>
        </w:rPr>
        <w:t xml:space="preserve">Kryterium: Okres gwarancji – max 20 pkt </w:t>
      </w:r>
    </w:p>
    <w:p w14:paraId="3622344B" w14:textId="77777777" w:rsidR="00DE068A" w:rsidRPr="00DE068A" w:rsidRDefault="00DE068A" w:rsidP="00DE068A">
      <w:pPr>
        <w:ind w:firstLine="708"/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Punktacja za zaoferowany okres gwarancji (wymóg minimalny to 24 miesiące):</w:t>
      </w:r>
    </w:p>
    <w:p w14:paraId="593D0041" w14:textId="77777777" w:rsidR="00DE068A" w:rsidRPr="00DE068A" w:rsidRDefault="00DE068A" w:rsidP="00DE068A">
      <w:pPr>
        <w:numPr>
          <w:ilvl w:val="0"/>
          <w:numId w:val="3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 xml:space="preserve">Gwarancja 24 miesiące – </w:t>
      </w:r>
      <w:r w:rsidRPr="00DE068A">
        <w:rPr>
          <w:rFonts w:ascii="Lato" w:hAnsi="Lato" w:cs="Arial"/>
          <w:b/>
          <w:bCs/>
          <w:sz w:val="24"/>
          <w:szCs w:val="24"/>
        </w:rPr>
        <w:t>0 pkt</w:t>
      </w:r>
    </w:p>
    <w:p w14:paraId="143FA3BE" w14:textId="77777777" w:rsidR="00DE068A" w:rsidRPr="00DE068A" w:rsidRDefault="00DE068A" w:rsidP="00DE068A">
      <w:pPr>
        <w:numPr>
          <w:ilvl w:val="0"/>
          <w:numId w:val="3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 xml:space="preserve">Gwarancja od 25 do 36 miesięcy – </w:t>
      </w:r>
      <w:r w:rsidRPr="00DE068A">
        <w:rPr>
          <w:rFonts w:ascii="Lato" w:hAnsi="Lato" w:cs="Arial"/>
          <w:b/>
          <w:bCs/>
          <w:sz w:val="24"/>
          <w:szCs w:val="24"/>
        </w:rPr>
        <w:t>10 pkt</w:t>
      </w:r>
    </w:p>
    <w:p w14:paraId="6879799A" w14:textId="35B5D46E" w:rsidR="00DE068A" w:rsidRPr="00DE068A" w:rsidRDefault="00DE068A" w:rsidP="00DE068A">
      <w:pPr>
        <w:numPr>
          <w:ilvl w:val="0"/>
          <w:numId w:val="3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 xml:space="preserve">Gwarancja powyżej 36 miesięcy – </w:t>
      </w:r>
      <w:r w:rsidRPr="00DE068A">
        <w:rPr>
          <w:rFonts w:ascii="Lato" w:hAnsi="Lato" w:cs="Arial"/>
          <w:b/>
          <w:bCs/>
          <w:sz w:val="24"/>
          <w:szCs w:val="24"/>
        </w:rPr>
        <w:t>20 pkt</w:t>
      </w:r>
    </w:p>
    <w:p w14:paraId="1BA3559B" w14:textId="77777777" w:rsidR="00DE068A" w:rsidRPr="00DE068A" w:rsidRDefault="00DE068A" w:rsidP="00DE068A">
      <w:pPr>
        <w:ind w:left="720"/>
        <w:rPr>
          <w:rFonts w:ascii="Lato" w:hAnsi="Lato" w:cs="Arial"/>
          <w:sz w:val="24"/>
          <w:szCs w:val="24"/>
        </w:rPr>
      </w:pPr>
    </w:p>
    <w:p w14:paraId="0573F72F" w14:textId="2D80A5D4" w:rsidR="00DE068A" w:rsidRDefault="00DE068A" w:rsidP="00DE068A">
      <w:pPr>
        <w:pStyle w:val="Akapitzlist"/>
        <w:numPr>
          <w:ilvl w:val="0"/>
          <w:numId w:val="5"/>
        </w:numPr>
        <w:rPr>
          <w:rFonts w:ascii="Lato" w:hAnsi="Lato" w:cs="Arial"/>
          <w:b/>
          <w:bCs/>
          <w:sz w:val="24"/>
          <w:szCs w:val="24"/>
        </w:rPr>
      </w:pPr>
      <w:r w:rsidRPr="00DE068A">
        <w:rPr>
          <w:rFonts w:ascii="Lato" w:hAnsi="Lato" w:cs="Arial"/>
          <w:b/>
          <w:bCs/>
          <w:sz w:val="24"/>
          <w:szCs w:val="24"/>
        </w:rPr>
        <w:t xml:space="preserve">Kryterium: Dolny zakres regulacji wysokości – max </w:t>
      </w:r>
      <w:r w:rsidR="00615F4C">
        <w:rPr>
          <w:rFonts w:ascii="Lato" w:hAnsi="Lato" w:cs="Arial"/>
          <w:b/>
          <w:bCs/>
          <w:sz w:val="24"/>
          <w:szCs w:val="24"/>
        </w:rPr>
        <w:t>2</w:t>
      </w:r>
      <w:r w:rsidRPr="00DE068A">
        <w:rPr>
          <w:rFonts w:ascii="Lato" w:hAnsi="Lato" w:cs="Arial"/>
          <w:b/>
          <w:bCs/>
          <w:sz w:val="24"/>
          <w:szCs w:val="24"/>
        </w:rPr>
        <w:t xml:space="preserve">0 pkt </w:t>
      </w:r>
    </w:p>
    <w:p w14:paraId="4D30378B" w14:textId="77777777" w:rsidR="00DE068A" w:rsidRDefault="00DE068A" w:rsidP="00DE068A">
      <w:pPr>
        <w:pStyle w:val="Akapitzlist"/>
        <w:rPr>
          <w:rFonts w:ascii="Lato" w:hAnsi="Lato" w:cs="Arial"/>
          <w:b/>
          <w:bCs/>
          <w:sz w:val="24"/>
          <w:szCs w:val="24"/>
        </w:rPr>
      </w:pPr>
    </w:p>
    <w:p w14:paraId="2B7B010A" w14:textId="77777777" w:rsidR="00DE068A" w:rsidRPr="005D2051" w:rsidRDefault="00DE068A" w:rsidP="00DE068A">
      <w:pPr>
        <w:ind w:left="708"/>
        <w:rPr>
          <w:rFonts w:ascii="Lato" w:hAnsi="Lato" w:cs="Arial"/>
          <w:sz w:val="24"/>
          <w:szCs w:val="24"/>
        </w:rPr>
      </w:pPr>
      <w:r w:rsidRPr="005D2051">
        <w:rPr>
          <w:rFonts w:ascii="Lato" w:hAnsi="Lato" w:cs="Arial"/>
          <w:sz w:val="24"/>
          <w:szCs w:val="24"/>
        </w:rPr>
        <w:t>Kryterium bezpośrednio wspierające cel projektu „Dostępność Plus” – im niżej fotel schodzi, tym łatwiej przesiąść się pacjentce z wózka inwalidzkiego.</w:t>
      </w:r>
    </w:p>
    <w:p w14:paraId="28E3B74C" w14:textId="7A88FD3B" w:rsidR="00DE068A" w:rsidRPr="00DE068A" w:rsidRDefault="00DE068A" w:rsidP="00DE068A">
      <w:pPr>
        <w:numPr>
          <w:ilvl w:val="0"/>
          <w:numId w:val="4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Minimalna wysokość siedziska wynosi dokładnie 4</w:t>
      </w:r>
      <w:r>
        <w:rPr>
          <w:rFonts w:ascii="Lato" w:hAnsi="Lato" w:cs="Arial"/>
          <w:sz w:val="24"/>
          <w:szCs w:val="24"/>
        </w:rPr>
        <w:t>6</w:t>
      </w:r>
      <w:r w:rsidRPr="00DE068A">
        <w:rPr>
          <w:rFonts w:ascii="Lato" w:hAnsi="Lato" w:cs="Arial"/>
          <w:sz w:val="24"/>
          <w:szCs w:val="24"/>
        </w:rPr>
        <w:t xml:space="preserve"> cm – </w:t>
      </w:r>
      <w:r w:rsidRPr="00DE068A">
        <w:rPr>
          <w:rFonts w:ascii="Lato" w:hAnsi="Lato" w:cs="Arial"/>
          <w:b/>
          <w:bCs/>
          <w:sz w:val="24"/>
          <w:szCs w:val="24"/>
        </w:rPr>
        <w:t>0 pkt</w:t>
      </w:r>
    </w:p>
    <w:p w14:paraId="42FBB035" w14:textId="35637505" w:rsidR="00DE068A" w:rsidRPr="00DE068A" w:rsidRDefault="00DE068A" w:rsidP="00DE068A">
      <w:pPr>
        <w:numPr>
          <w:ilvl w:val="0"/>
          <w:numId w:val="4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Minimalna wysokość siedziska wynosi w przedziale od 4</w:t>
      </w:r>
      <w:r>
        <w:rPr>
          <w:rFonts w:ascii="Lato" w:hAnsi="Lato" w:cs="Arial"/>
          <w:sz w:val="24"/>
          <w:szCs w:val="24"/>
        </w:rPr>
        <w:t>4</w:t>
      </w:r>
      <w:r w:rsidRPr="00DE068A">
        <w:rPr>
          <w:rFonts w:ascii="Lato" w:hAnsi="Lato" w:cs="Arial"/>
          <w:sz w:val="24"/>
          <w:szCs w:val="24"/>
        </w:rPr>
        <w:t xml:space="preserve"> cm do 4</w:t>
      </w:r>
      <w:r>
        <w:rPr>
          <w:rFonts w:ascii="Lato" w:hAnsi="Lato" w:cs="Arial"/>
          <w:sz w:val="24"/>
          <w:szCs w:val="24"/>
        </w:rPr>
        <w:t>5</w:t>
      </w:r>
      <w:r w:rsidRPr="00DE068A">
        <w:rPr>
          <w:rFonts w:ascii="Lato" w:hAnsi="Lato" w:cs="Arial"/>
          <w:sz w:val="24"/>
          <w:szCs w:val="24"/>
        </w:rPr>
        <w:t xml:space="preserve"> cm – </w:t>
      </w:r>
      <w:r w:rsidRPr="00DE068A">
        <w:rPr>
          <w:rFonts w:ascii="Lato" w:hAnsi="Lato" w:cs="Arial"/>
          <w:b/>
          <w:bCs/>
          <w:sz w:val="24"/>
          <w:szCs w:val="24"/>
        </w:rPr>
        <w:t>10 pkt</w:t>
      </w:r>
    </w:p>
    <w:p w14:paraId="4CA3B3AD" w14:textId="08970222" w:rsidR="00DE068A" w:rsidRPr="00DE068A" w:rsidRDefault="00DE068A" w:rsidP="00DE068A">
      <w:pPr>
        <w:numPr>
          <w:ilvl w:val="0"/>
          <w:numId w:val="4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lastRenderedPageBreak/>
        <w:t xml:space="preserve">Minimalna wysokość siedziska wynosi </w:t>
      </w:r>
      <w:r>
        <w:rPr>
          <w:rFonts w:ascii="Lato" w:hAnsi="Lato" w:cs="Arial"/>
          <w:sz w:val="24"/>
          <w:szCs w:val="24"/>
        </w:rPr>
        <w:t>w przedziale</w:t>
      </w:r>
      <w:r w:rsidRPr="00DE068A">
        <w:rPr>
          <w:rFonts w:ascii="Lato" w:hAnsi="Lato" w:cs="Arial"/>
          <w:sz w:val="24"/>
          <w:szCs w:val="24"/>
        </w:rPr>
        <w:t xml:space="preserve"> od 4</w:t>
      </w:r>
      <w:r>
        <w:rPr>
          <w:rFonts w:ascii="Lato" w:hAnsi="Lato" w:cs="Arial"/>
          <w:sz w:val="24"/>
          <w:szCs w:val="24"/>
        </w:rPr>
        <w:t>2</w:t>
      </w:r>
      <w:r w:rsidRPr="00DE068A">
        <w:rPr>
          <w:rFonts w:ascii="Lato" w:hAnsi="Lato" w:cs="Arial"/>
          <w:sz w:val="24"/>
          <w:szCs w:val="24"/>
        </w:rPr>
        <w:t xml:space="preserve"> cm do 4</w:t>
      </w:r>
      <w:r>
        <w:rPr>
          <w:rFonts w:ascii="Lato" w:hAnsi="Lato" w:cs="Arial"/>
          <w:sz w:val="24"/>
          <w:szCs w:val="24"/>
        </w:rPr>
        <w:t>3</w:t>
      </w:r>
      <w:r w:rsidRPr="00DE068A">
        <w:rPr>
          <w:rFonts w:ascii="Lato" w:hAnsi="Lato" w:cs="Arial"/>
          <w:sz w:val="24"/>
          <w:szCs w:val="24"/>
        </w:rPr>
        <w:t xml:space="preserve"> cm – </w:t>
      </w:r>
      <w:r w:rsidRPr="00DE068A">
        <w:rPr>
          <w:rFonts w:ascii="Lato" w:hAnsi="Lato" w:cs="Arial"/>
          <w:b/>
          <w:bCs/>
          <w:sz w:val="24"/>
          <w:szCs w:val="24"/>
        </w:rPr>
        <w:t>20 pkt</w:t>
      </w:r>
    </w:p>
    <w:p w14:paraId="24398E72" w14:textId="77777777" w:rsidR="00DE068A" w:rsidRPr="00DE068A" w:rsidRDefault="00DE068A" w:rsidP="00DE068A">
      <w:pPr>
        <w:ind w:left="720"/>
        <w:rPr>
          <w:rFonts w:ascii="Lato" w:hAnsi="Lato" w:cs="Arial"/>
          <w:sz w:val="24"/>
          <w:szCs w:val="24"/>
        </w:rPr>
      </w:pPr>
    </w:p>
    <w:p w14:paraId="7A7EA1FE" w14:textId="77777777" w:rsidR="005D2051" w:rsidRPr="005D2051" w:rsidRDefault="005D2051" w:rsidP="005D2051">
      <w:pPr>
        <w:ind w:left="720"/>
        <w:rPr>
          <w:rFonts w:ascii="Lato" w:hAnsi="Lato" w:cs="Arial"/>
          <w:sz w:val="24"/>
          <w:szCs w:val="24"/>
        </w:rPr>
      </w:pPr>
    </w:p>
    <w:p w14:paraId="164C1592" w14:textId="52A6D7E9" w:rsidR="00F94D03" w:rsidRPr="00F71D97" w:rsidRDefault="00F94D03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0A783D">
        <w:rPr>
          <w:rFonts w:ascii="Lato" w:hAnsi="Lato"/>
          <w:color w:val="000000"/>
          <w:sz w:val="24"/>
          <w:szCs w:val="24"/>
        </w:rPr>
        <w:t>Spośród ważnych ofert, Zamawiający uzna za najkorzystniejsza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i wybierze ofert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>, 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ra spe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ni wszystkie wymagania okre</w:t>
      </w:r>
      <w:r w:rsidRPr="000A783D">
        <w:rPr>
          <w:rFonts w:ascii="Lato" w:hAnsi="Lato" w:cs="Lato"/>
          <w:color w:val="000000"/>
          <w:sz w:val="24"/>
          <w:szCs w:val="24"/>
        </w:rPr>
        <w:t>ś</w:t>
      </w:r>
      <w:r w:rsidRPr="000A783D">
        <w:rPr>
          <w:rFonts w:ascii="Lato" w:hAnsi="Lato"/>
          <w:color w:val="000000"/>
          <w:sz w:val="24"/>
          <w:szCs w:val="24"/>
        </w:rPr>
        <w:t>lone w szczeg</w:t>
      </w:r>
      <w:r w:rsidRPr="000A783D">
        <w:rPr>
          <w:rFonts w:ascii="Lato" w:hAnsi="Lato" w:cs="Lato"/>
          <w:color w:val="000000"/>
          <w:sz w:val="24"/>
          <w:szCs w:val="24"/>
        </w:rPr>
        <w:t>ół</w:t>
      </w:r>
      <w:r w:rsidRPr="000A783D">
        <w:rPr>
          <w:rFonts w:ascii="Lato" w:hAnsi="Lato"/>
          <w:color w:val="000000"/>
          <w:sz w:val="24"/>
          <w:szCs w:val="24"/>
        </w:rPr>
        <w:t>owym opisie przedmiotu zam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wienia oraz uzyska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a najwi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Lato" w:hAnsi="Lato"/>
          <w:color w:val="000000"/>
          <w:sz w:val="24"/>
          <w:szCs w:val="24"/>
        </w:rPr>
        <w:t>ksza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liczb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punkt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 xml:space="preserve">w w </w:t>
      </w:r>
      <w:r>
        <w:rPr>
          <w:rFonts w:ascii="Lato" w:hAnsi="Lato"/>
          <w:color w:val="000000"/>
          <w:sz w:val="24"/>
          <w:szCs w:val="24"/>
        </w:rPr>
        <w:t>kryteriach oceny ofert</w:t>
      </w:r>
      <w:r w:rsidRPr="000A783D">
        <w:rPr>
          <w:rFonts w:ascii="Lato" w:hAnsi="Lato"/>
          <w:color w:val="000000"/>
          <w:sz w:val="24"/>
          <w:szCs w:val="24"/>
        </w:rPr>
        <w:t xml:space="preserve">. </w:t>
      </w:r>
    </w:p>
    <w:p w14:paraId="7FE44CD0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 xml:space="preserve">Zamawiający </w:t>
      </w:r>
      <w:r w:rsidRPr="00400FD5">
        <w:rPr>
          <w:rFonts w:ascii="Lato" w:hAnsi="Lato"/>
          <w:b/>
          <w:strike/>
          <w:color w:val="000000"/>
          <w:sz w:val="24"/>
          <w:szCs w:val="24"/>
        </w:rPr>
        <w:t>przewiduje</w:t>
      </w:r>
      <w:r w:rsidRPr="000A783D">
        <w:rPr>
          <w:rFonts w:ascii="Lato" w:hAnsi="Lato"/>
          <w:b/>
          <w:color w:val="000000"/>
          <w:sz w:val="24"/>
          <w:szCs w:val="24"/>
        </w:rPr>
        <w:t>/nie przewiduje</w:t>
      </w:r>
      <w:r w:rsidRPr="00306E4E">
        <w:rPr>
          <w:rFonts w:ascii="Lato" w:hAnsi="Lato"/>
          <w:bCs/>
          <w:color w:val="000000"/>
          <w:sz w:val="24"/>
          <w:szCs w:val="24"/>
        </w:rPr>
        <w:t xml:space="preserve"> możliwości składania ofert częściowych.</w:t>
      </w:r>
    </w:p>
    <w:p w14:paraId="7463D267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zastrzega sobie prawo do odwołania zapytania, zamknięcia zapytania bez dokonywania wyboru oferty lub do unieważnienia postępowania w każdym czasie bez podawania przyczyny.</w:t>
      </w:r>
    </w:p>
    <w:p w14:paraId="6CF5B62F" w14:textId="360D2EDB" w:rsidR="00F94D03" w:rsidRPr="00183FCC" w:rsidRDefault="00F94D03" w:rsidP="00183FCC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/>
          <w:color w:val="000000"/>
          <w:sz w:val="24"/>
          <w:szCs w:val="24"/>
        </w:rPr>
        <w:t xml:space="preserve">Zamawiający zawiadomi o wyborze najkorzystniejszej oferty </w:t>
      </w:r>
      <w:r w:rsidR="00FD1CFC">
        <w:rPr>
          <w:rFonts w:ascii="Lato" w:hAnsi="Lato"/>
          <w:b/>
          <w:color w:val="000000"/>
          <w:sz w:val="24"/>
          <w:szCs w:val="24"/>
        </w:rPr>
        <w:t>o</w:t>
      </w:r>
      <w:r w:rsidRPr="00306E4E">
        <w:rPr>
          <w:rFonts w:ascii="Lato" w:hAnsi="Lato"/>
          <w:b/>
          <w:color w:val="000000"/>
          <w:sz w:val="24"/>
          <w:szCs w:val="24"/>
        </w:rPr>
        <w:t>ferentów, którzy złożyli oferty przesyłając informacje na adres poczty elektronicznej.</w:t>
      </w:r>
    </w:p>
    <w:p w14:paraId="295B08FC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/>
          <w:bCs/>
          <w:sz w:val="24"/>
          <w:szCs w:val="24"/>
        </w:rPr>
      </w:pPr>
      <w:r w:rsidRPr="00306E4E">
        <w:rPr>
          <w:rFonts w:ascii="Lato" w:hAnsi="Lato"/>
          <w:b/>
          <w:bCs/>
          <w:sz w:val="24"/>
          <w:szCs w:val="24"/>
        </w:rPr>
        <w:t>Osoby do kontaktu</w:t>
      </w:r>
    </w:p>
    <w:p w14:paraId="24747235" w14:textId="4BD6B18F" w:rsidR="00F94D03" w:rsidRPr="00306E4E" w:rsidRDefault="00F94D03" w:rsidP="00F94D03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W kwestiach związanych z realizacją zamówienia proszę kontaktować się z </w:t>
      </w:r>
      <w:r>
        <w:rPr>
          <w:rFonts w:ascii="Lato" w:hAnsi="Lato"/>
          <w:sz w:val="24"/>
          <w:szCs w:val="24"/>
        </w:rPr>
        <w:br/>
      </w:r>
      <w:r w:rsidRPr="00306E4E">
        <w:rPr>
          <w:rFonts w:ascii="Lato" w:hAnsi="Lato"/>
          <w:sz w:val="24"/>
          <w:szCs w:val="24"/>
        </w:rPr>
        <w:t>Panem/-</w:t>
      </w:r>
      <w:proofErr w:type="spellStart"/>
      <w:r w:rsidR="004C213D">
        <w:rPr>
          <w:rFonts w:ascii="Lato" w:hAnsi="Lato"/>
          <w:sz w:val="24"/>
          <w:szCs w:val="24"/>
        </w:rPr>
        <w:t>i</w:t>
      </w:r>
      <w:r w:rsidRPr="00306E4E">
        <w:rPr>
          <w:rFonts w:ascii="Lato" w:hAnsi="Lato"/>
          <w:sz w:val="24"/>
          <w:szCs w:val="24"/>
        </w:rPr>
        <w:t>ą</w:t>
      </w:r>
      <w:proofErr w:type="spellEnd"/>
      <w:r>
        <w:rPr>
          <w:rFonts w:ascii="Lato" w:hAnsi="Lato"/>
          <w:sz w:val="24"/>
          <w:szCs w:val="24"/>
        </w:rPr>
        <w:t xml:space="preserve"> </w:t>
      </w:r>
      <w:r w:rsidR="00F71D97">
        <w:rPr>
          <w:rFonts w:ascii="Lato" w:hAnsi="Lato"/>
          <w:sz w:val="24"/>
          <w:szCs w:val="24"/>
        </w:rPr>
        <w:t>___________________________________________</w:t>
      </w:r>
      <w:r w:rsidRPr="00306E4E">
        <w:rPr>
          <w:rFonts w:ascii="Lato" w:hAnsi="Lato"/>
          <w:sz w:val="24"/>
          <w:szCs w:val="24"/>
        </w:rPr>
        <w:t>, e-mail</w:t>
      </w:r>
      <w:r w:rsidR="00F71D97">
        <w:rPr>
          <w:rFonts w:ascii="Lato" w:hAnsi="Lato"/>
          <w:sz w:val="24"/>
          <w:szCs w:val="24"/>
        </w:rPr>
        <w:t>: ________________________________</w:t>
      </w:r>
      <w:r w:rsidRPr="00306E4E">
        <w:rPr>
          <w:rFonts w:ascii="Lato" w:hAnsi="Lato"/>
          <w:sz w:val="24"/>
          <w:szCs w:val="24"/>
        </w:rPr>
        <w:t xml:space="preserve">, tel. </w:t>
      </w:r>
      <w:r w:rsidR="00F71D97">
        <w:rPr>
          <w:rFonts w:ascii="Lato" w:hAnsi="Lato"/>
          <w:sz w:val="24"/>
          <w:szCs w:val="24"/>
        </w:rPr>
        <w:t>_____________________________________________</w:t>
      </w:r>
    </w:p>
    <w:p w14:paraId="224E19B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414F95B3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11954895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34AB7D5C" w14:textId="21BE0367" w:rsidR="00F71D97" w:rsidRPr="009571FD" w:rsidRDefault="00F71D97" w:rsidP="00F71D97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sz w:val="24"/>
          <w:szCs w:val="24"/>
        </w:rPr>
        <w:t>Podpis osoby reprezentującej Zamawiającego</w:t>
      </w:r>
      <w:r>
        <w:rPr>
          <w:rFonts w:ascii="Lato" w:hAnsi="Lato"/>
          <w:b/>
          <w:bCs/>
          <w:sz w:val="24"/>
          <w:szCs w:val="24"/>
        </w:rPr>
        <w:t xml:space="preserve"> __________________________________________________</w:t>
      </w:r>
    </w:p>
    <w:p w14:paraId="293E7A99" w14:textId="5D614D3A" w:rsidR="00F94D03" w:rsidRPr="009571FD" w:rsidRDefault="00F71D97" w:rsidP="00F94D03">
      <w:pPr>
        <w:spacing w:line="276" w:lineRule="auto"/>
        <w:jc w:val="right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\</w:t>
      </w:r>
    </w:p>
    <w:p w14:paraId="4A28AB0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15373D9C" w14:textId="77777777" w:rsidR="00F94D03" w:rsidRPr="00F71D97" w:rsidRDefault="00F94D03" w:rsidP="00F94D03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b/>
          <w:bCs/>
          <w:sz w:val="24"/>
          <w:szCs w:val="24"/>
        </w:rPr>
        <w:t>Załączniki:</w:t>
      </w:r>
    </w:p>
    <w:p w14:paraId="03435760" w14:textId="77777777" w:rsidR="00F94D03" w:rsidRPr="000A783D" w:rsidRDefault="00F94D03" w:rsidP="00F71D97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t>Załącznik nr 1 – Formularz ofertowy</w:t>
      </w:r>
    </w:p>
    <w:p w14:paraId="497BBF36" w14:textId="32CB593B" w:rsidR="00F94D03" w:rsidRDefault="00F94D03" w:rsidP="00F94D03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t>Załącznik nr</w:t>
      </w:r>
      <w:r>
        <w:rPr>
          <w:rFonts w:ascii="Lato" w:hAnsi="Lato"/>
          <w:sz w:val="24"/>
          <w:szCs w:val="24"/>
        </w:rPr>
        <w:t xml:space="preserve"> 2 </w:t>
      </w:r>
      <w:r w:rsidR="005D209E">
        <w:rPr>
          <w:rFonts w:ascii="Lato" w:hAnsi="Lato"/>
          <w:sz w:val="24"/>
          <w:szCs w:val="24"/>
        </w:rPr>
        <w:t>– Opis przedmiotu zamówienia</w:t>
      </w:r>
    </w:p>
    <w:p w14:paraId="3E2B05D3" w14:textId="21201835" w:rsidR="00183FCC" w:rsidRDefault="00183FCC" w:rsidP="00F94D03">
      <w:p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Załącznik nr 3 </w:t>
      </w:r>
      <w:r w:rsidR="00615F4C">
        <w:rPr>
          <w:rFonts w:ascii="Lato" w:hAnsi="Lato"/>
          <w:sz w:val="24"/>
          <w:szCs w:val="24"/>
        </w:rPr>
        <w:t>–</w:t>
      </w:r>
      <w:r>
        <w:rPr>
          <w:rFonts w:ascii="Lato" w:hAnsi="Lato"/>
          <w:sz w:val="24"/>
          <w:szCs w:val="24"/>
        </w:rPr>
        <w:t xml:space="preserve"> </w:t>
      </w:r>
      <w:r w:rsidR="00615F4C">
        <w:rPr>
          <w:rFonts w:ascii="Lato" w:hAnsi="Lato"/>
          <w:sz w:val="24"/>
          <w:szCs w:val="24"/>
        </w:rPr>
        <w:t xml:space="preserve">Oświadczenie o braku powiązań z Zamawiającym </w:t>
      </w:r>
    </w:p>
    <w:p w14:paraId="674D6186" w14:textId="696CFCFB" w:rsidR="006D3FB5" w:rsidRPr="00306E4E" w:rsidRDefault="006D3FB5" w:rsidP="00F94D03">
      <w:pPr>
        <w:spacing w:line="276" w:lineRule="auto"/>
        <w:rPr>
          <w:rFonts w:ascii="Lato" w:hAnsi="Lato"/>
          <w:color w:val="FF0000"/>
          <w:sz w:val="24"/>
          <w:szCs w:val="24"/>
        </w:rPr>
      </w:pPr>
      <w:r>
        <w:rPr>
          <w:rFonts w:ascii="Lato" w:hAnsi="Lato"/>
          <w:sz w:val="24"/>
          <w:szCs w:val="24"/>
        </w:rPr>
        <w:t>Załącznik nr 4 – Protokół zdawczo-odbiorczy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A056F" w14:textId="77777777" w:rsidR="00DF42BF" w:rsidRDefault="00DF42BF" w:rsidP="00EE3EBA">
      <w:r>
        <w:separator/>
      </w:r>
    </w:p>
  </w:endnote>
  <w:endnote w:type="continuationSeparator" w:id="0">
    <w:p w14:paraId="590A8E00" w14:textId="77777777" w:rsidR="00DF42BF" w:rsidRDefault="00DF42BF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84E65" w14:textId="77777777" w:rsidR="00DF42BF" w:rsidRDefault="00DF42BF" w:rsidP="00EE3EBA">
      <w:r>
        <w:separator/>
      </w:r>
    </w:p>
  </w:footnote>
  <w:footnote w:type="continuationSeparator" w:id="0">
    <w:p w14:paraId="695326A6" w14:textId="77777777" w:rsidR="00DF42BF" w:rsidRDefault="00DF42BF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2F66A5B"/>
    <w:multiLevelType w:val="multilevel"/>
    <w:tmpl w:val="E1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25189"/>
    <w:multiLevelType w:val="multilevel"/>
    <w:tmpl w:val="95A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2B65E8"/>
    <w:multiLevelType w:val="hybridMultilevel"/>
    <w:tmpl w:val="BE96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C680B"/>
    <w:multiLevelType w:val="multilevel"/>
    <w:tmpl w:val="8890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082E"/>
    <w:rsid w:val="000A25B5"/>
    <w:rsid w:val="000C04BD"/>
    <w:rsid w:val="00183FCC"/>
    <w:rsid w:val="00400FD5"/>
    <w:rsid w:val="004857DE"/>
    <w:rsid w:val="004A2DD1"/>
    <w:rsid w:val="004C213D"/>
    <w:rsid w:val="004D291F"/>
    <w:rsid w:val="00547B26"/>
    <w:rsid w:val="005D2051"/>
    <w:rsid w:val="005D209E"/>
    <w:rsid w:val="005F1CB3"/>
    <w:rsid w:val="00615F4C"/>
    <w:rsid w:val="00683738"/>
    <w:rsid w:val="006D3FB5"/>
    <w:rsid w:val="006F4245"/>
    <w:rsid w:val="00737547"/>
    <w:rsid w:val="007E4EC6"/>
    <w:rsid w:val="00826C22"/>
    <w:rsid w:val="00873709"/>
    <w:rsid w:val="00992A88"/>
    <w:rsid w:val="009A3FF7"/>
    <w:rsid w:val="00AA5E03"/>
    <w:rsid w:val="00AF339D"/>
    <w:rsid w:val="00B85992"/>
    <w:rsid w:val="00BE2385"/>
    <w:rsid w:val="00D27869"/>
    <w:rsid w:val="00DE068A"/>
    <w:rsid w:val="00DF42BF"/>
    <w:rsid w:val="00E76C0A"/>
    <w:rsid w:val="00EC6D7F"/>
    <w:rsid w:val="00EE3EBA"/>
    <w:rsid w:val="00F15EF1"/>
    <w:rsid w:val="00F30E39"/>
    <w:rsid w:val="00F71D97"/>
    <w:rsid w:val="00F94D03"/>
    <w:rsid w:val="00FA6056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character" w:styleId="Pogrubienie">
    <w:name w:val="Strong"/>
    <w:basedOn w:val="Domylnaczcionkaakapitu"/>
    <w:uiPriority w:val="22"/>
    <w:qFormat/>
    <w:rsid w:val="00183FCC"/>
    <w:rPr>
      <w:b/>
      <w:bCs/>
    </w:rPr>
  </w:style>
  <w:style w:type="paragraph" w:customStyle="1" w:styleId="z1qcye">
    <w:name w:val="z1qcye"/>
    <w:basedOn w:val="Normalny"/>
    <w:rsid w:val="00183FCC"/>
    <w:pPr>
      <w:spacing w:before="100" w:beforeAutospacing="1" w:after="100" w:afterAutospacing="1"/>
    </w:pPr>
    <w:rPr>
      <w:sz w:val="24"/>
      <w:szCs w:val="24"/>
    </w:rPr>
  </w:style>
  <w:style w:type="character" w:customStyle="1" w:styleId="inqyif">
    <w:name w:val="inqyif"/>
    <w:basedOn w:val="Domylnaczcionkaakapitu"/>
    <w:rsid w:val="00183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2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56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61014-4A02-4EA1-B183-4C6F71C8D4A9}"/>
      </w:docPartPr>
      <w:docPartBody>
        <w:p w:rsidR="0087519B" w:rsidRDefault="0087519B">
          <w:r w:rsidRPr="001C5113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3E4917"/>
    <w:rsid w:val="005F1CB3"/>
    <w:rsid w:val="007E4EC6"/>
    <w:rsid w:val="0087519B"/>
    <w:rsid w:val="00E76C0A"/>
    <w:rsid w:val="00F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675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Piotr Kosiński</cp:lastModifiedBy>
  <cp:revision>4</cp:revision>
  <cp:lastPrinted>2026-07-20T10:08:00Z</cp:lastPrinted>
  <dcterms:created xsi:type="dcterms:W3CDTF">2026-10-20T06:44:00Z</dcterms:created>
  <dcterms:modified xsi:type="dcterms:W3CDTF">2026-10-22T10:21:00Z</dcterms:modified>
</cp:coreProperties>
</file>