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738B2D" w14:textId="123E99D9" w:rsidR="00EA27BD" w:rsidRPr="00754D57" w:rsidRDefault="003D360E" w:rsidP="005F08BB">
      <w:pPr>
        <w:spacing w:after="0" w:line="240" w:lineRule="auto"/>
        <w:jc w:val="right"/>
        <w:rPr>
          <w:rFonts w:eastAsia="Times New Roman" w:cstheme="minorHAnsi"/>
          <w:bCs/>
          <w:i/>
          <w:iCs/>
          <w:color w:val="FF0000"/>
          <w:sz w:val="16"/>
          <w:szCs w:val="16"/>
        </w:rPr>
      </w:pPr>
      <w:bookmarkStart w:id="0" w:name="_GoBack"/>
      <w:bookmarkEnd w:id="0"/>
      <w:r w:rsidRPr="006C4263">
        <w:rPr>
          <w:rFonts w:ascii="Times New Roman" w:eastAsia="Times New Roman" w:hAnsi="Times New Roman" w:cs="Times New Roman"/>
          <w:lang w:eastAsia="pl-PL"/>
        </w:rPr>
        <w:tab/>
      </w:r>
      <w:r w:rsidRPr="006C4263">
        <w:rPr>
          <w:rFonts w:ascii="Times New Roman" w:eastAsia="Times New Roman" w:hAnsi="Times New Roman" w:cs="Times New Roman"/>
          <w:lang w:eastAsia="pl-PL"/>
        </w:rPr>
        <w:tab/>
      </w:r>
      <w:r w:rsidR="00EA27BD" w:rsidRPr="00754D57">
        <w:rPr>
          <w:rFonts w:eastAsia="Times New Roman" w:cstheme="minorHAnsi"/>
          <w:bCs/>
          <w:i/>
          <w:iCs/>
          <w:sz w:val="16"/>
          <w:szCs w:val="16"/>
        </w:rPr>
        <w:t xml:space="preserve">Załącznik nr </w:t>
      </w:r>
      <w:r w:rsidR="0002246A" w:rsidRPr="00754D57">
        <w:rPr>
          <w:rFonts w:eastAsia="Times New Roman" w:cstheme="minorHAnsi"/>
          <w:bCs/>
          <w:i/>
          <w:iCs/>
          <w:sz w:val="16"/>
          <w:szCs w:val="16"/>
        </w:rPr>
        <w:t>2</w:t>
      </w:r>
      <w:r w:rsidR="005F08BB" w:rsidRPr="00754D57">
        <w:rPr>
          <w:rFonts w:eastAsia="Times New Roman" w:cstheme="minorHAnsi"/>
          <w:bCs/>
          <w:i/>
          <w:iCs/>
          <w:sz w:val="16"/>
          <w:szCs w:val="16"/>
        </w:rPr>
        <w:t xml:space="preserve"> do zapytania ofertowego </w:t>
      </w:r>
      <w:r w:rsidR="008E039A" w:rsidRPr="00754D57">
        <w:rPr>
          <w:rFonts w:eastAsia="Times New Roman" w:cstheme="minorHAnsi"/>
          <w:bCs/>
          <w:i/>
          <w:iCs/>
          <w:sz w:val="16"/>
          <w:szCs w:val="16"/>
          <w:lang w:eastAsia="pl-PL"/>
        </w:rPr>
        <w:t>nr………………….</w:t>
      </w:r>
    </w:p>
    <w:p w14:paraId="787EAE81" w14:textId="77777777" w:rsidR="00E90844" w:rsidRPr="00754D57" w:rsidRDefault="00E90844" w:rsidP="00EA27BD">
      <w:pPr>
        <w:spacing w:after="0" w:line="276" w:lineRule="auto"/>
        <w:jc w:val="center"/>
        <w:rPr>
          <w:rFonts w:eastAsia="Times New Roman" w:cstheme="minorHAnsi"/>
          <w:b/>
        </w:rPr>
      </w:pPr>
    </w:p>
    <w:p w14:paraId="33AF2A5F" w14:textId="666980CA" w:rsidR="00EA27BD" w:rsidRPr="00754D57" w:rsidRDefault="00EA27BD" w:rsidP="00EA27BD">
      <w:pPr>
        <w:spacing w:after="0" w:line="276" w:lineRule="auto"/>
        <w:jc w:val="center"/>
        <w:rPr>
          <w:rFonts w:eastAsia="Times New Roman" w:cstheme="minorHAnsi"/>
          <w:b/>
          <w:sz w:val="20"/>
          <w:szCs w:val="20"/>
        </w:rPr>
      </w:pPr>
      <w:r w:rsidRPr="00754D57">
        <w:rPr>
          <w:rFonts w:eastAsia="Times New Roman" w:cstheme="minorHAnsi"/>
          <w:b/>
          <w:sz w:val="20"/>
          <w:szCs w:val="20"/>
        </w:rPr>
        <w:t>OŚWIADCZENIE WYKONAWCY</w:t>
      </w:r>
    </w:p>
    <w:p w14:paraId="5D73D7A2" w14:textId="261687E7" w:rsidR="00EA27BD" w:rsidRPr="00754D57" w:rsidRDefault="00EA27BD" w:rsidP="007F19E3">
      <w:pPr>
        <w:spacing w:after="0" w:line="276" w:lineRule="auto"/>
        <w:jc w:val="center"/>
        <w:rPr>
          <w:rFonts w:eastAsia="Times New Roman" w:cstheme="minorHAnsi"/>
          <w:b/>
          <w:sz w:val="20"/>
          <w:szCs w:val="20"/>
        </w:rPr>
      </w:pPr>
      <w:r w:rsidRPr="00754D57">
        <w:rPr>
          <w:rFonts w:eastAsia="Times New Roman" w:cstheme="minorHAnsi"/>
          <w:b/>
          <w:sz w:val="20"/>
          <w:szCs w:val="20"/>
        </w:rPr>
        <w:t>dotyczące braku podstaw do wykluczenia z postępowania</w:t>
      </w:r>
    </w:p>
    <w:p w14:paraId="4968617D" w14:textId="33EC931F" w:rsidR="007F19E3" w:rsidRPr="00754D57" w:rsidRDefault="007F19E3" w:rsidP="007F19E3">
      <w:pPr>
        <w:spacing w:after="0" w:line="276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754D57">
        <w:rPr>
          <w:rFonts w:cstheme="minorHAnsi"/>
          <w:b/>
          <w:bCs/>
          <w:sz w:val="20"/>
          <w:szCs w:val="20"/>
        </w:rPr>
        <w:t xml:space="preserve">składane na podstawie ustawy </w:t>
      </w:r>
      <w:r w:rsidR="001671B7" w:rsidRPr="00754D57">
        <w:rPr>
          <w:rFonts w:cstheme="minorHAnsi"/>
          <w:b/>
          <w:bCs/>
          <w:sz w:val="20"/>
          <w:szCs w:val="20"/>
        </w:rPr>
        <w:t>13</w:t>
      </w:r>
      <w:r w:rsidRPr="00754D57">
        <w:rPr>
          <w:rFonts w:cstheme="minorHAnsi"/>
          <w:b/>
          <w:bCs/>
          <w:sz w:val="20"/>
          <w:szCs w:val="20"/>
        </w:rPr>
        <w:t xml:space="preserve"> kwietnia 2022 r. o szczególnych rozwiązaniach w zakresie przeciwdziałaniu wspieraniu agresji na Ukrainę</w:t>
      </w:r>
      <w:r w:rsidR="00862C9C" w:rsidRPr="00754D57">
        <w:rPr>
          <w:rFonts w:cstheme="minorHAnsi"/>
          <w:b/>
          <w:bCs/>
          <w:sz w:val="20"/>
          <w:szCs w:val="20"/>
        </w:rPr>
        <w:br/>
      </w:r>
      <w:r w:rsidRPr="00754D57">
        <w:rPr>
          <w:rFonts w:cstheme="minorHAnsi"/>
          <w:b/>
          <w:bCs/>
          <w:sz w:val="20"/>
          <w:szCs w:val="20"/>
        </w:rPr>
        <w:t xml:space="preserve">oraz służących ochronie bezpieczeństwa narodowego </w:t>
      </w:r>
    </w:p>
    <w:p w14:paraId="7F014098" w14:textId="77777777" w:rsidR="00B5322B" w:rsidRPr="00754D57" w:rsidRDefault="00B5322B" w:rsidP="00B5322B">
      <w:pPr>
        <w:autoSpaceDE w:val="0"/>
        <w:autoSpaceDN w:val="0"/>
        <w:spacing w:after="0" w:line="276" w:lineRule="auto"/>
        <w:jc w:val="right"/>
        <w:rPr>
          <w:rFonts w:eastAsia="Times New Roman" w:cstheme="minorHAnsi"/>
          <w:bCs/>
          <w:sz w:val="20"/>
          <w:szCs w:val="20"/>
          <w:lang w:eastAsia="pl-PL"/>
        </w:rPr>
      </w:pPr>
    </w:p>
    <w:p w14:paraId="42BF833B" w14:textId="33D43A46" w:rsidR="00754580" w:rsidRPr="00754D57" w:rsidRDefault="00B5322B" w:rsidP="00754580">
      <w:pPr>
        <w:autoSpaceDE w:val="0"/>
        <w:spacing w:line="360" w:lineRule="auto"/>
        <w:rPr>
          <w:rFonts w:cstheme="minorHAnsi"/>
          <w:bCs/>
          <w:color w:val="000000" w:themeColor="text1"/>
          <w:sz w:val="20"/>
          <w:szCs w:val="20"/>
        </w:rPr>
      </w:pPr>
      <w:r w:rsidRPr="00754D57">
        <w:rPr>
          <w:rFonts w:eastAsia="Times New Roman" w:cstheme="minorHAnsi"/>
          <w:bCs/>
          <w:color w:val="000000" w:themeColor="text1"/>
          <w:sz w:val="20"/>
          <w:szCs w:val="20"/>
          <w:lang w:eastAsia="pl-PL"/>
        </w:rPr>
        <w:t xml:space="preserve">Przystępując do </w:t>
      </w:r>
      <w:r w:rsidR="005F08BB" w:rsidRPr="00754D57">
        <w:rPr>
          <w:rFonts w:eastAsia="Times New Roman" w:cstheme="minorHAnsi"/>
          <w:bCs/>
          <w:color w:val="000000" w:themeColor="text1"/>
          <w:sz w:val="20"/>
          <w:szCs w:val="20"/>
          <w:lang w:eastAsia="pl-PL"/>
        </w:rPr>
        <w:t>zapytania ofertowego</w:t>
      </w:r>
      <w:r w:rsidRPr="00754D57">
        <w:rPr>
          <w:rFonts w:eastAsia="Times New Roman" w:cstheme="minorHAnsi"/>
          <w:bCs/>
          <w:color w:val="000000" w:themeColor="text1"/>
          <w:sz w:val="20"/>
          <w:szCs w:val="20"/>
          <w:lang w:eastAsia="pl-PL"/>
        </w:rPr>
        <w:t xml:space="preserve"> w sprawie udzielenia zamówienia n</w:t>
      </w:r>
      <w:r w:rsidR="0023734F" w:rsidRPr="00754D57">
        <w:rPr>
          <w:rFonts w:eastAsia="Times New Roman" w:cstheme="minorHAnsi"/>
          <w:bCs/>
          <w:color w:val="000000" w:themeColor="text1"/>
          <w:sz w:val="20"/>
          <w:szCs w:val="20"/>
          <w:lang w:eastAsia="pl-PL"/>
        </w:rPr>
        <w:t>a</w:t>
      </w:r>
      <w:r w:rsidR="0023734F" w:rsidRPr="00754D57">
        <w:rPr>
          <w:rFonts w:cstheme="minorHAnsi"/>
          <w:bCs/>
          <w:color w:val="000000" w:themeColor="text1"/>
          <w:sz w:val="20"/>
          <w:szCs w:val="20"/>
        </w:rPr>
        <w:t xml:space="preserve"> </w:t>
      </w:r>
    </w:p>
    <w:p w14:paraId="3BB8EA4D" w14:textId="77777777" w:rsidR="00754D57" w:rsidRPr="00754D57" w:rsidRDefault="00754D57" w:rsidP="00754D57">
      <w:pPr>
        <w:spacing w:after="0"/>
        <w:jc w:val="center"/>
        <w:rPr>
          <w:rFonts w:eastAsia="Times New Roman" w:cstheme="minorHAnsi"/>
          <w:b/>
          <w:bCs/>
          <w:color w:val="000000"/>
          <w:lang w:eastAsia="pl-PL"/>
        </w:rPr>
      </w:pPr>
      <w:bookmarkStart w:id="1" w:name="_Hlk226981631"/>
      <w:bookmarkStart w:id="2" w:name="_Hlk242877152"/>
      <w:r w:rsidRPr="00754D57">
        <w:rPr>
          <w:rFonts w:cstheme="minorHAnsi"/>
          <w:b/>
          <w:bCs/>
        </w:rPr>
        <w:t xml:space="preserve">Zakup </w:t>
      </w:r>
      <w:bookmarkEnd w:id="1"/>
      <w:r w:rsidRPr="00754D57">
        <w:rPr>
          <w:rFonts w:eastAsia="Times New Roman" w:cstheme="minorHAnsi"/>
          <w:b/>
          <w:bCs/>
          <w:lang w:eastAsia="pl-PL"/>
        </w:rPr>
        <w:t xml:space="preserve">materacy ewakuacyjnych oraz </w:t>
      </w:r>
      <w:proofErr w:type="spellStart"/>
      <w:r w:rsidRPr="00754D57">
        <w:rPr>
          <w:rFonts w:eastAsia="Times New Roman" w:cstheme="minorHAnsi"/>
          <w:b/>
          <w:bCs/>
          <w:color w:val="000000"/>
          <w:lang w:eastAsia="pl-PL"/>
        </w:rPr>
        <w:t>schodołazów</w:t>
      </w:r>
      <w:proofErr w:type="spellEnd"/>
      <w:r w:rsidRPr="00754D57">
        <w:rPr>
          <w:rFonts w:eastAsia="Times New Roman" w:cstheme="minorHAnsi"/>
          <w:b/>
          <w:bCs/>
          <w:color w:val="000000"/>
          <w:lang w:eastAsia="pl-PL"/>
        </w:rPr>
        <w:t xml:space="preserve"> ewakuacyjnych</w:t>
      </w:r>
      <w:r w:rsidRPr="00754D57">
        <w:rPr>
          <w:rFonts w:eastAsia="Times New Roman" w:cstheme="minorHAnsi"/>
          <w:b/>
          <w:bCs/>
          <w:color w:val="000000"/>
          <w:lang w:eastAsia="pl-PL"/>
        </w:rPr>
        <w:br/>
        <w:t>z krzesełkiem gąsienicowym z napędem elektrycznym</w:t>
      </w:r>
    </w:p>
    <w:bookmarkEnd w:id="2"/>
    <w:p w14:paraId="54FF4FBF" w14:textId="77777777" w:rsidR="005F08BB" w:rsidRPr="00754D57" w:rsidRDefault="005F08BB" w:rsidP="00754580">
      <w:pPr>
        <w:spacing w:after="0" w:line="240" w:lineRule="auto"/>
        <w:ind w:right="13"/>
        <w:jc w:val="both"/>
        <w:rPr>
          <w:rFonts w:cstheme="minorHAnsi"/>
          <w:b/>
          <w:color w:val="FF0000"/>
          <w:sz w:val="20"/>
          <w:szCs w:val="20"/>
        </w:rPr>
      </w:pPr>
    </w:p>
    <w:p w14:paraId="4D6B6D27" w14:textId="77777777" w:rsidR="005F08BB" w:rsidRPr="00754D57" w:rsidRDefault="005F08BB" w:rsidP="00754580">
      <w:pPr>
        <w:spacing w:after="0" w:line="240" w:lineRule="auto"/>
        <w:ind w:right="13"/>
        <w:jc w:val="both"/>
        <w:rPr>
          <w:rFonts w:cstheme="minorHAnsi"/>
          <w:b/>
          <w:sz w:val="20"/>
          <w:szCs w:val="20"/>
        </w:rPr>
      </w:pPr>
    </w:p>
    <w:p w14:paraId="01BF07D0" w14:textId="61A3366A" w:rsidR="007F19E3" w:rsidRPr="00754D57" w:rsidRDefault="007F19E3" w:rsidP="00754580">
      <w:pPr>
        <w:spacing w:after="0" w:line="240" w:lineRule="auto"/>
        <w:ind w:right="13"/>
        <w:jc w:val="both"/>
        <w:rPr>
          <w:rFonts w:eastAsia="Times New Roman" w:cstheme="minorHAnsi"/>
          <w:color w:val="000000" w:themeColor="text1"/>
          <w:sz w:val="20"/>
          <w:szCs w:val="20"/>
        </w:rPr>
      </w:pPr>
      <w:r w:rsidRPr="00754D57">
        <w:rPr>
          <w:rFonts w:eastAsia="Times New Roman" w:cstheme="minorHAnsi"/>
          <w:sz w:val="20"/>
          <w:szCs w:val="20"/>
        </w:rPr>
        <w:t>w</w:t>
      </w:r>
      <w:r w:rsidRPr="00754D57">
        <w:rPr>
          <w:rFonts w:eastAsia="Times New Roman" w:cstheme="minorHAnsi"/>
          <w:color w:val="000000" w:themeColor="text1"/>
          <w:sz w:val="20"/>
          <w:szCs w:val="20"/>
        </w:rPr>
        <w:t xml:space="preserve"> imieniu reprezentowanego przeze mnie/nas Wykonawcy:</w:t>
      </w:r>
    </w:p>
    <w:p w14:paraId="189B5895" w14:textId="77777777" w:rsidR="007F19E3" w:rsidRPr="00754D57" w:rsidRDefault="007F19E3" w:rsidP="007F19E3">
      <w:pPr>
        <w:spacing w:after="0" w:line="276" w:lineRule="auto"/>
        <w:ind w:firstLine="708"/>
        <w:jc w:val="both"/>
        <w:rPr>
          <w:rFonts w:eastAsia="Times New Roman" w:cstheme="minorHAnsi"/>
          <w:sz w:val="20"/>
          <w:szCs w:val="20"/>
          <w:u w:val="single"/>
        </w:rPr>
      </w:pPr>
    </w:p>
    <w:p w14:paraId="3D7A6CEC" w14:textId="77777777" w:rsidR="005F08BB" w:rsidRPr="00754D57" w:rsidRDefault="005F08BB" w:rsidP="007F19E3">
      <w:pPr>
        <w:spacing w:after="0" w:line="276" w:lineRule="auto"/>
        <w:ind w:firstLine="708"/>
        <w:jc w:val="both"/>
        <w:rPr>
          <w:rFonts w:eastAsia="Times New Roman" w:cstheme="minorHAnsi"/>
          <w:sz w:val="20"/>
          <w:szCs w:val="20"/>
          <w:u w:val="single"/>
        </w:rPr>
      </w:pPr>
    </w:p>
    <w:p w14:paraId="5B55E67C" w14:textId="77777777" w:rsidR="005F08BB" w:rsidRPr="00754D57" w:rsidRDefault="005F08BB" w:rsidP="007F19E3">
      <w:pPr>
        <w:spacing w:after="0" w:line="276" w:lineRule="auto"/>
        <w:ind w:firstLine="708"/>
        <w:jc w:val="both"/>
        <w:rPr>
          <w:rFonts w:eastAsia="Times New Roman" w:cstheme="minorHAnsi"/>
          <w:sz w:val="20"/>
          <w:szCs w:val="20"/>
          <w:u w:val="single"/>
        </w:rPr>
      </w:pPr>
    </w:p>
    <w:p w14:paraId="1AA21171" w14:textId="0165AE48" w:rsidR="007F19E3" w:rsidRPr="00754D57" w:rsidRDefault="007F19E3" w:rsidP="007F19E3">
      <w:pPr>
        <w:suppressAutoHyphens/>
        <w:spacing w:after="0" w:line="276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754D57">
        <w:rPr>
          <w:rFonts w:eastAsia="Times New Roman" w:cstheme="minorHAnsi"/>
          <w:sz w:val="20"/>
          <w:szCs w:val="20"/>
          <w:lang w:eastAsia="ar-SA"/>
        </w:rPr>
        <w:t>tj</w:t>
      </w:r>
      <w:r w:rsidRPr="00754D57">
        <w:rPr>
          <w:rFonts w:eastAsia="Times New Roman" w:cstheme="minorHAnsi"/>
          <w:i/>
          <w:sz w:val="20"/>
          <w:szCs w:val="20"/>
          <w:lang w:eastAsia="ar-SA"/>
        </w:rPr>
        <w:t>.:</w:t>
      </w:r>
      <w:r w:rsidRPr="00754D57">
        <w:rPr>
          <w:rFonts w:eastAsia="Times New Roman" w:cstheme="minorHAnsi"/>
          <w:b/>
          <w:sz w:val="20"/>
          <w:szCs w:val="20"/>
          <w:lang w:eastAsia="ar-SA"/>
        </w:rPr>
        <w:t>………..………………………….</w:t>
      </w:r>
      <w:r w:rsidR="00812798" w:rsidRPr="00754D57">
        <w:rPr>
          <w:rFonts w:eastAsia="Times New Roman" w:cstheme="minorHAnsi"/>
          <w:b/>
          <w:sz w:val="20"/>
          <w:szCs w:val="20"/>
          <w:lang w:eastAsia="ar-SA"/>
        </w:rPr>
        <w:t>..………………………………………………..…………</w:t>
      </w:r>
    </w:p>
    <w:p w14:paraId="5683E734" w14:textId="77777777" w:rsidR="007F19E3" w:rsidRPr="00754D57" w:rsidRDefault="007F19E3" w:rsidP="007F19E3">
      <w:pPr>
        <w:suppressAutoHyphens/>
        <w:spacing w:before="120" w:after="0" w:line="276" w:lineRule="auto"/>
        <w:ind w:firstLine="539"/>
        <w:jc w:val="center"/>
        <w:rPr>
          <w:rFonts w:eastAsia="Times New Roman" w:cstheme="minorHAnsi"/>
          <w:sz w:val="20"/>
          <w:szCs w:val="20"/>
          <w:lang w:eastAsia="ar-SA"/>
        </w:rPr>
      </w:pPr>
      <w:r w:rsidRPr="00754D57">
        <w:rPr>
          <w:rFonts w:eastAsia="Times New Roman" w:cstheme="minorHAnsi"/>
          <w:i/>
          <w:sz w:val="20"/>
          <w:szCs w:val="20"/>
          <w:lang w:eastAsia="ar-SA"/>
        </w:rPr>
        <w:t>(</w:t>
      </w:r>
      <w:r w:rsidRPr="00754D57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należy podać nazwę Wykonawcy</w:t>
      </w:r>
      <w:r w:rsidRPr="00754D57">
        <w:rPr>
          <w:rFonts w:eastAsia="Times New Roman" w:cstheme="minorHAnsi"/>
          <w:b/>
          <w:i/>
          <w:sz w:val="20"/>
          <w:szCs w:val="20"/>
          <w:lang w:eastAsia="ar-SA"/>
        </w:rPr>
        <w:t xml:space="preserve"> np. w formie pieczęci</w:t>
      </w:r>
      <w:r w:rsidRPr="00754D57">
        <w:rPr>
          <w:rFonts w:eastAsia="Times New Roman" w:cstheme="minorHAnsi"/>
          <w:i/>
          <w:sz w:val="20"/>
          <w:szCs w:val="20"/>
          <w:lang w:eastAsia="ar-SA"/>
        </w:rPr>
        <w:t>)</w:t>
      </w:r>
    </w:p>
    <w:p w14:paraId="5C0240BA" w14:textId="77777777" w:rsidR="00D5262C" w:rsidRPr="00754D57" w:rsidRDefault="00D5262C" w:rsidP="00D5262C">
      <w:pPr>
        <w:spacing w:after="0" w:line="276" w:lineRule="auto"/>
        <w:jc w:val="both"/>
        <w:rPr>
          <w:rFonts w:eastAsia="Times New Roman" w:cstheme="minorHAnsi"/>
          <w:sz w:val="20"/>
          <w:szCs w:val="20"/>
        </w:rPr>
      </w:pPr>
    </w:p>
    <w:p w14:paraId="4EFA558F" w14:textId="01B507C1" w:rsidR="00D5262C" w:rsidRPr="00754D57" w:rsidRDefault="00D5262C" w:rsidP="00D5262C">
      <w:pPr>
        <w:spacing w:after="0" w:line="276" w:lineRule="auto"/>
        <w:jc w:val="both"/>
        <w:rPr>
          <w:rFonts w:eastAsia="Times New Roman" w:cstheme="minorHAnsi"/>
          <w:sz w:val="20"/>
          <w:szCs w:val="20"/>
        </w:rPr>
      </w:pPr>
      <w:r w:rsidRPr="00754D57">
        <w:rPr>
          <w:rFonts w:eastAsia="Times New Roman" w:cstheme="minorHAnsi"/>
          <w:sz w:val="20"/>
          <w:szCs w:val="20"/>
        </w:rPr>
        <w:t>oświadczam/y, co następuje:</w:t>
      </w:r>
    </w:p>
    <w:p w14:paraId="18F73349" w14:textId="77777777" w:rsidR="00D5262C" w:rsidRPr="00754D57" w:rsidRDefault="00D5262C" w:rsidP="00A65153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68A6E3B1" w14:textId="51CD57B7" w:rsidR="006C4263" w:rsidRPr="00754D57" w:rsidRDefault="006C4263" w:rsidP="00A65153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754D57">
        <w:rPr>
          <w:rFonts w:eastAsia="Times New Roman" w:cstheme="minorHAnsi"/>
          <w:sz w:val="20"/>
          <w:szCs w:val="20"/>
          <w:lang w:eastAsia="pl-PL"/>
        </w:rPr>
        <w:t>W związku z wejściem w życie ustawy z dnia 13.04.2022 r. o szczególnych rozwiązaniach w zakresie przeciwdziałania wspieraniu agresji na Ukrain</w:t>
      </w:r>
      <w:r w:rsidR="00EC4FE2" w:rsidRPr="00754D57">
        <w:rPr>
          <w:rFonts w:eastAsia="Times New Roman" w:cstheme="minorHAnsi"/>
          <w:sz w:val="20"/>
          <w:szCs w:val="20"/>
          <w:lang w:eastAsia="pl-PL"/>
        </w:rPr>
        <w:t xml:space="preserve">ę </w:t>
      </w:r>
      <w:r w:rsidRPr="00754D57">
        <w:rPr>
          <w:rFonts w:eastAsia="Times New Roman" w:cstheme="minorHAnsi"/>
          <w:sz w:val="20"/>
          <w:szCs w:val="20"/>
          <w:lang w:eastAsia="pl-PL"/>
        </w:rPr>
        <w:t>oraz służących ochronie bezpieczeństwa narodowego (tj. Dz.U. z 2024 r. poz. 507 ze zm.), oraz brzmieniu art. 5 k Rozporządzenia Rady (UE) 2022/576 z dnia 08.04.2022 r. w sprawie zmiany rozporządzenia (UE) nr 833/2014 dotyczącego środków ograniczających w związku</w:t>
      </w:r>
      <w:r w:rsidR="00EC4FE2" w:rsidRPr="00754D57">
        <w:rPr>
          <w:rFonts w:eastAsia="Times New Roman" w:cstheme="minorHAnsi"/>
          <w:sz w:val="20"/>
          <w:szCs w:val="20"/>
          <w:lang w:eastAsia="pl-PL"/>
        </w:rPr>
        <w:br/>
      </w:r>
      <w:r w:rsidRPr="00754D57">
        <w:rPr>
          <w:rFonts w:eastAsia="Times New Roman" w:cstheme="minorHAnsi"/>
          <w:sz w:val="20"/>
          <w:szCs w:val="20"/>
          <w:lang w:eastAsia="pl-PL"/>
        </w:rPr>
        <w:t>z działaniami Rosji destabilizującymi sytuację na Ukrainie (Dz. Urz. UE L/111/1), Wykonawca oświadcza, że:</w:t>
      </w:r>
    </w:p>
    <w:p w14:paraId="6579F45C" w14:textId="77777777" w:rsidR="006C4263" w:rsidRPr="00754D57" w:rsidRDefault="006C4263" w:rsidP="00A65153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12A05F51" w14:textId="632A175F" w:rsidR="006C4263" w:rsidRPr="00754D57" w:rsidRDefault="006C4263" w:rsidP="00A65153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754D57">
        <w:rPr>
          <w:rFonts w:eastAsia="Times New Roman" w:cstheme="minorHAnsi"/>
          <w:sz w:val="20"/>
          <w:szCs w:val="20"/>
          <w:lang w:eastAsia="pl-PL"/>
        </w:rPr>
        <w:t>a)    nie jest Wykonawcą wymienionym w wykazach określonych w rozporządzeniu 765/2006 i rozporządzeniu 269/2014 albo wpisanym na listę na podstawie decyzji</w:t>
      </w:r>
      <w:r w:rsidR="00754D5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54D57">
        <w:rPr>
          <w:rFonts w:eastAsia="Times New Roman" w:cstheme="minorHAnsi"/>
          <w:sz w:val="20"/>
          <w:szCs w:val="20"/>
          <w:lang w:eastAsia="pl-PL"/>
        </w:rPr>
        <w:t>w sprawie wpisu na listę rozstrzygającej o zastosowaniu środka, o którym mowa w art. 1 pkt 3 ustawy z dnia 13.04.2022 r. o szczególnych rozwiązaniach w zakresie przeciwdziałania wspieraniu agresji na Ukrainę oraz służących ochronie bezpieczeństwa narodowego (tj. Dz.U. z 2024 r. poz. 507 ze zm.);</w:t>
      </w:r>
    </w:p>
    <w:p w14:paraId="2D755D80" w14:textId="77777777" w:rsidR="006C4263" w:rsidRPr="00754D57" w:rsidRDefault="006C4263" w:rsidP="00A65153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0A90BE63" w14:textId="328EC985" w:rsidR="006C4263" w:rsidRPr="00754D57" w:rsidRDefault="006C4263" w:rsidP="00A65153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754D57">
        <w:rPr>
          <w:rFonts w:eastAsia="Times New Roman" w:cstheme="minorHAnsi"/>
          <w:sz w:val="20"/>
          <w:szCs w:val="20"/>
          <w:lang w:eastAsia="pl-PL"/>
        </w:rPr>
        <w:t>b)    nie jest Wykonawcą, którego beneficjentem rzeczywistym w rozumieniu ustawy z dnia 1 marca 2018 r. o przeciwdziałaniu praniu pieniędzy</w:t>
      </w:r>
      <w:r w:rsidR="00EC4FE2" w:rsidRPr="00754D5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54D57">
        <w:rPr>
          <w:rFonts w:eastAsia="Times New Roman" w:cstheme="minorHAnsi"/>
          <w:sz w:val="20"/>
          <w:szCs w:val="20"/>
          <w:lang w:eastAsia="pl-PL"/>
        </w:rPr>
        <w:t>oraz finansowaniu terroryzmu</w:t>
      </w:r>
      <w:r w:rsidR="00754D5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54D57">
        <w:rPr>
          <w:rFonts w:eastAsia="Times New Roman" w:cstheme="minorHAnsi"/>
          <w:sz w:val="20"/>
          <w:szCs w:val="20"/>
          <w:lang w:eastAsia="pl-PL"/>
        </w:rPr>
        <w:t>(tj. Dz. U. z 2023 r. poz. 1124 ze zm.) jest osoba wymieniona w wykazach określonych</w:t>
      </w:r>
      <w:r w:rsidR="00754D5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54D57">
        <w:rPr>
          <w:rFonts w:eastAsia="Times New Roman" w:cstheme="minorHAnsi"/>
          <w:sz w:val="20"/>
          <w:szCs w:val="20"/>
          <w:lang w:eastAsia="pl-PL"/>
        </w:rPr>
        <w:t>w rozporządzeniu 765/2006 i rozporządzeniu 269/2014 albo wpisana na listę lub będąca takim beneficjentem rzeczywistym</w:t>
      </w:r>
      <w:r w:rsidR="00EC4FE2" w:rsidRPr="00754D5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54D57">
        <w:rPr>
          <w:rFonts w:eastAsia="Times New Roman" w:cstheme="minorHAnsi"/>
          <w:sz w:val="20"/>
          <w:szCs w:val="20"/>
          <w:lang w:eastAsia="pl-PL"/>
        </w:rPr>
        <w:t>od dnia 24 lutego 2022 r., o ile została wpisana na listę na podstawie decyzji</w:t>
      </w:r>
      <w:r w:rsidR="00EC4FE2" w:rsidRPr="00754D5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54D57">
        <w:rPr>
          <w:rFonts w:eastAsia="Times New Roman" w:cstheme="minorHAnsi"/>
          <w:sz w:val="20"/>
          <w:szCs w:val="20"/>
          <w:lang w:eastAsia="pl-PL"/>
        </w:rPr>
        <w:t>w sprawie wpisu na listę rozstrzygającej o zastosowaniu środka,</w:t>
      </w:r>
      <w:r w:rsidR="00754D5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54D57">
        <w:rPr>
          <w:rFonts w:eastAsia="Times New Roman" w:cstheme="minorHAnsi"/>
          <w:sz w:val="20"/>
          <w:szCs w:val="20"/>
          <w:lang w:eastAsia="pl-PL"/>
        </w:rPr>
        <w:t>o którym mowa w art. 1 pkt 3 ustawy z dnia 13.04.2022 r. o szczególnych rozwiązaniach w zakresie przeciwdziałania wspieraniu agresji na Ukrainę oraz służących ochronie bezpieczeństwa narodowego (tj. Dz.U. z 2024 r. poz. 507 ze zm.);</w:t>
      </w:r>
    </w:p>
    <w:p w14:paraId="6DE488FF" w14:textId="77777777" w:rsidR="006C4263" w:rsidRPr="00754D57" w:rsidRDefault="006C4263" w:rsidP="00A65153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0D8F7183" w14:textId="2A88F570" w:rsidR="006C4263" w:rsidRPr="00754D57" w:rsidRDefault="006C4263" w:rsidP="00A65153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</w:rPr>
      </w:pPr>
      <w:r w:rsidRPr="00754D57">
        <w:rPr>
          <w:rFonts w:eastAsia="Times New Roman" w:cstheme="minorHAnsi"/>
          <w:sz w:val="20"/>
          <w:szCs w:val="20"/>
          <w:lang w:eastAsia="pl-PL"/>
        </w:rPr>
        <w:t>c)    nie jest Wykonawcą, którego jednostką dominującą w rozumieniu art. 3 ust. 1 pkt 37 ustawy z dnia 29 września 1994 r. o rachunkowości (tj. Dz. U. z 2023 r. poz. 120 ze zm.), jest podmiot wymieniony w wykazach określonych</w:t>
      </w:r>
      <w:r w:rsidR="00EC4FE2" w:rsidRPr="00754D5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54D57">
        <w:rPr>
          <w:rFonts w:eastAsia="Times New Roman" w:cstheme="minorHAnsi"/>
          <w:sz w:val="20"/>
          <w:szCs w:val="20"/>
          <w:lang w:eastAsia="pl-PL"/>
        </w:rPr>
        <w:t>w rozporządzeniu 765/2006</w:t>
      </w:r>
      <w:r w:rsidR="00754D5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54D57">
        <w:rPr>
          <w:rFonts w:eastAsia="Times New Roman" w:cstheme="minorHAnsi"/>
          <w:sz w:val="20"/>
          <w:szCs w:val="20"/>
          <w:lang w:eastAsia="pl-PL"/>
        </w:rPr>
        <w:t>i rozporządzeniu 269/2014 albo wpisany na listę</w:t>
      </w:r>
      <w:r w:rsidR="00EC4FE2" w:rsidRPr="00754D5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54D57">
        <w:rPr>
          <w:rFonts w:eastAsia="Times New Roman" w:cstheme="minorHAnsi"/>
          <w:sz w:val="20"/>
          <w:szCs w:val="20"/>
          <w:lang w:eastAsia="pl-PL"/>
        </w:rPr>
        <w:t>lub będący taką jednostką dominującą</w:t>
      </w:r>
      <w:r w:rsidR="00754D5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54D57">
        <w:rPr>
          <w:rFonts w:eastAsia="Times New Roman" w:cstheme="minorHAnsi"/>
          <w:sz w:val="20"/>
          <w:szCs w:val="20"/>
          <w:lang w:eastAsia="pl-PL"/>
        </w:rPr>
        <w:t>od dnia 24 lutego 2022 r., o ile został wpisany na listę na podstawie decyzji w sprawie wpisu na listę rozstrzygającej</w:t>
      </w:r>
      <w:r w:rsidR="00EC4FE2" w:rsidRPr="00754D5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54D57">
        <w:rPr>
          <w:rFonts w:eastAsia="Times New Roman" w:cstheme="minorHAnsi"/>
          <w:sz w:val="20"/>
          <w:szCs w:val="20"/>
          <w:lang w:eastAsia="pl-PL"/>
        </w:rPr>
        <w:t>o zastosowaniu środka, o którym mowa w art. 1 pkt 3 ustawy z dnia 13.04.2022 r. o szczególnych rozwiązaniach w zakresie przeciwdziałania wspieraniu agresji</w:t>
      </w:r>
      <w:r w:rsidR="00EC4FE2" w:rsidRPr="00754D5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54D57">
        <w:rPr>
          <w:rFonts w:eastAsia="Times New Roman" w:cstheme="minorHAnsi"/>
          <w:sz w:val="20"/>
          <w:szCs w:val="20"/>
          <w:lang w:eastAsia="pl-PL"/>
        </w:rPr>
        <w:t>na Ukrainę oraz służących ochronie bezpieczeństwa narodowego (tj. Dz.U. z 2024 r. poz. 507 ze zm.).</w:t>
      </w:r>
      <w:bookmarkStart w:id="3" w:name="_Hlk103337055"/>
    </w:p>
    <w:p w14:paraId="574BB3A5" w14:textId="4C08C413" w:rsidR="006C4263" w:rsidRPr="00754D57" w:rsidRDefault="006C4263" w:rsidP="00A65153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</w:rPr>
      </w:pPr>
    </w:p>
    <w:p w14:paraId="270B5CD3" w14:textId="26ED3424" w:rsidR="00D5262C" w:rsidRPr="00754D57" w:rsidRDefault="006C4263" w:rsidP="00A65153">
      <w:p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754D57">
        <w:rPr>
          <w:rFonts w:eastAsia="Times New Roman" w:cstheme="minorHAnsi"/>
          <w:sz w:val="20"/>
          <w:szCs w:val="20"/>
          <w:lang w:eastAsia="pl-PL"/>
        </w:rPr>
        <w:lastRenderedPageBreak/>
        <w:t xml:space="preserve">d) </w:t>
      </w:r>
      <w:bookmarkEnd w:id="3"/>
      <w:r w:rsidR="00D5262C" w:rsidRPr="00754D57">
        <w:rPr>
          <w:rFonts w:eastAsia="Times New Roman" w:cstheme="minorHAnsi"/>
          <w:sz w:val="20"/>
          <w:szCs w:val="20"/>
        </w:rPr>
        <w:t xml:space="preserve">wszystkie informacje podane w powyższych oświadczeniach są aktualne </w:t>
      </w:r>
      <w:r w:rsidR="00754D57">
        <w:rPr>
          <w:rFonts w:eastAsia="Times New Roman" w:cstheme="minorHAnsi"/>
          <w:sz w:val="20"/>
          <w:szCs w:val="20"/>
        </w:rPr>
        <w:t xml:space="preserve"> </w:t>
      </w:r>
      <w:r w:rsidR="00D5262C" w:rsidRPr="00754D57">
        <w:rPr>
          <w:rFonts w:eastAsia="Times New Roman" w:cstheme="minorHAnsi"/>
          <w:sz w:val="20"/>
          <w:szCs w:val="20"/>
        </w:rPr>
        <w:t>i zgodne z prawdą oraz zostały przedstawione z pełną świadomością konsekwencji wprowadzenia Zamawiającego w błąd przy przedstawianiu tych informacji</w:t>
      </w:r>
    </w:p>
    <w:p w14:paraId="79F4CD56" w14:textId="77777777" w:rsidR="00D5262C" w:rsidRPr="00754D57" w:rsidRDefault="00D5262C" w:rsidP="00D5262C">
      <w:pPr>
        <w:suppressAutoHyphens/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</w:p>
    <w:p w14:paraId="3F764F68" w14:textId="77777777" w:rsidR="00D5262C" w:rsidRPr="00754D57" w:rsidRDefault="00D5262C" w:rsidP="00D5262C">
      <w:pPr>
        <w:suppressAutoHyphens/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</w:p>
    <w:p w14:paraId="38D129AA" w14:textId="77777777" w:rsidR="00D5262C" w:rsidRPr="00754D57" w:rsidRDefault="00D5262C" w:rsidP="00D5262C">
      <w:pPr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  <w:r w:rsidRPr="00754D57">
        <w:rPr>
          <w:rFonts w:eastAsia="Times New Roman" w:cstheme="minorHAnsi"/>
          <w:sz w:val="20"/>
          <w:szCs w:val="20"/>
        </w:rPr>
        <w:t xml:space="preserve">…………….……. </w:t>
      </w:r>
      <w:r w:rsidRPr="00754D57">
        <w:rPr>
          <w:rFonts w:eastAsia="Times New Roman" w:cstheme="minorHAnsi"/>
          <w:i/>
          <w:sz w:val="20"/>
          <w:szCs w:val="20"/>
        </w:rPr>
        <w:t xml:space="preserve">(miejscowość), </w:t>
      </w:r>
      <w:r w:rsidRPr="00754D57">
        <w:rPr>
          <w:rFonts w:eastAsia="Times New Roman" w:cstheme="minorHAnsi"/>
          <w:sz w:val="20"/>
          <w:szCs w:val="20"/>
        </w:rPr>
        <w:t xml:space="preserve">dnia ………….……. r. </w:t>
      </w:r>
    </w:p>
    <w:p w14:paraId="4B383347" w14:textId="387CE1CD" w:rsidR="00D5262C" w:rsidRPr="00754D57" w:rsidRDefault="00D5262C" w:rsidP="00D5262C">
      <w:pPr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</w:p>
    <w:p w14:paraId="0984B679" w14:textId="77777777" w:rsidR="00D34C22" w:rsidRPr="00754D57" w:rsidRDefault="00D34C22" w:rsidP="00D5262C">
      <w:pPr>
        <w:spacing w:after="0" w:line="360" w:lineRule="auto"/>
        <w:jc w:val="both"/>
        <w:rPr>
          <w:rFonts w:eastAsia="Times New Roman" w:cstheme="minorHAnsi"/>
          <w:sz w:val="20"/>
          <w:szCs w:val="20"/>
        </w:rPr>
      </w:pPr>
    </w:p>
    <w:p w14:paraId="46140070" w14:textId="77777777" w:rsidR="00D5262C" w:rsidRPr="00754D57" w:rsidRDefault="00D5262C" w:rsidP="00A63ED9">
      <w:pPr>
        <w:spacing w:after="0" w:line="360" w:lineRule="auto"/>
        <w:ind w:left="4395" w:firstLine="708"/>
        <w:jc w:val="center"/>
        <w:rPr>
          <w:rFonts w:eastAsia="Times New Roman" w:cstheme="minorHAnsi"/>
        </w:rPr>
      </w:pPr>
      <w:r w:rsidRPr="00754D57">
        <w:rPr>
          <w:rFonts w:eastAsia="Times New Roman" w:cstheme="minorHAnsi"/>
        </w:rPr>
        <w:t>……………………………..…………</w:t>
      </w:r>
    </w:p>
    <w:p w14:paraId="39F1F9D1" w14:textId="5D90778B" w:rsidR="00812798" w:rsidRPr="00754D57" w:rsidRDefault="00D5262C">
      <w:pPr>
        <w:tabs>
          <w:tab w:val="center" w:pos="-2315"/>
        </w:tabs>
        <w:spacing w:after="0" w:line="276" w:lineRule="auto"/>
        <w:ind w:left="5103"/>
        <w:jc w:val="center"/>
        <w:rPr>
          <w:rFonts w:eastAsia="Times New Roman" w:cstheme="minorHAnsi"/>
          <w:sz w:val="16"/>
          <w:szCs w:val="16"/>
        </w:rPr>
      </w:pPr>
      <w:r w:rsidRPr="00754D57">
        <w:rPr>
          <w:rFonts w:eastAsia="Times New Roman" w:cstheme="minorHAnsi"/>
          <w:sz w:val="16"/>
          <w:szCs w:val="16"/>
        </w:rPr>
        <w:t>/podpis/y, pieczątki osoby/osób upoważnionych do reprezentowania Wykonawcy/</w:t>
      </w:r>
    </w:p>
    <w:p w14:paraId="1880E4F5" w14:textId="77777777" w:rsidR="006C4263" w:rsidRPr="00754D57" w:rsidRDefault="006C4263" w:rsidP="001E547B">
      <w:pPr>
        <w:pStyle w:val="Akapitzlist"/>
        <w:shd w:val="clear" w:color="auto" w:fill="FFFFFF"/>
        <w:autoSpaceDE w:val="0"/>
        <w:autoSpaceDN w:val="0"/>
        <w:adjustRightInd w:val="0"/>
        <w:spacing w:after="200" w:line="276" w:lineRule="auto"/>
        <w:ind w:left="0"/>
        <w:jc w:val="both"/>
        <w:rPr>
          <w:rFonts w:eastAsia="Calibri" w:cstheme="minorHAnsi"/>
          <w:sz w:val="16"/>
          <w:szCs w:val="16"/>
        </w:rPr>
      </w:pPr>
    </w:p>
    <w:p w14:paraId="5497B7DF" w14:textId="77777777" w:rsidR="006C4263" w:rsidRPr="00754D57" w:rsidRDefault="006C4263" w:rsidP="001E547B">
      <w:pPr>
        <w:pStyle w:val="Akapitzlist"/>
        <w:shd w:val="clear" w:color="auto" w:fill="FFFFFF"/>
        <w:autoSpaceDE w:val="0"/>
        <w:autoSpaceDN w:val="0"/>
        <w:adjustRightInd w:val="0"/>
        <w:spacing w:after="200" w:line="276" w:lineRule="auto"/>
        <w:ind w:left="0"/>
        <w:jc w:val="both"/>
        <w:rPr>
          <w:rFonts w:eastAsia="Calibri" w:cstheme="minorHAnsi"/>
          <w:sz w:val="16"/>
          <w:szCs w:val="16"/>
        </w:rPr>
      </w:pPr>
    </w:p>
    <w:p w14:paraId="4F0EA2B6" w14:textId="77777777" w:rsidR="006C4263" w:rsidRPr="00754D57" w:rsidRDefault="006C4263" w:rsidP="001E547B">
      <w:pPr>
        <w:pStyle w:val="Akapitzlist"/>
        <w:shd w:val="clear" w:color="auto" w:fill="FFFFFF"/>
        <w:autoSpaceDE w:val="0"/>
        <w:autoSpaceDN w:val="0"/>
        <w:adjustRightInd w:val="0"/>
        <w:spacing w:after="200" w:line="276" w:lineRule="auto"/>
        <w:ind w:left="0"/>
        <w:jc w:val="both"/>
        <w:rPr>
          <w:rFonts w:eastAsia="Calibri" w:cstheme="minorHAnsi"/>
          <w:sz w:val="16"/>
          <w:szCs w:val="16"/>
        </w:rPr>
      </w:pPr>
    </w:p>
    <w:p w14:paraId="1F5C475F" w14:textId="635A80DF" w:rsidR="00D34C22" w:rsidRPr="00A65153" w:rsidRDefault="00D34C22" w:rsidP="001E547B">
      <w:pPr>
        <w:pStyle w:val="Akapitzlist"/>
        <w:shd w:val="clear" w:color="auto" w:fill="FFFFFF"/>
        <w:autoSpaceDE w:val="0"/>
        <w:autoSpaceDN w:val="0"/>
        <w:adjustRightInd w:val="0"/>
        <w:spacing w:after="200" w:line="276" w:lineRule="auto"/>
        <w:ind w:left="0"/>
        <w:jc w:val="both"/>
        <w:rPr>
          <w:rFonts w:ascii="Verdana" w:eastAsia="Calibri" w:hAnsi="Verdana" w:cs="Times New Roman"/>
          <w:sz w:val="16"/>
          <w:szCs w:val="16"/>
        </w:rPr>
      </w:pPr>
    </w:p>
    <w:sectPr w:rsidR="00D34C22" w:rsidRPr="00A6515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720926" w14:textId="77777777" w:rsidR="00E13C83" w:rsidRDefault="00E13C83" w:rsidP="00B5322B">
      <w:pPr>
        <w:spacing w:after="0" w:line="240" w:lineRule="auto"/>
      </w:pPr>
      <w:r>
        <w:separator/>
      </w:r>
    </w:p>
  </w:endnote>
  <w:endnote w:type="continuationSeparator" w:id="0">
    <w:p w14:paraId="0B02159E" w14:textId="77777777" w:rsidR="00E13C83" w:rsidRDefault="00E13C83" w:rsidP="00B53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FB2F21" w14:textId="77777777" w:rsidR="00E13C83" w:rsidRDefault="00E13C83" w:rsidP="00B5322B">
      <w:pPr>
        <w:spacing w:after="0" w:line="240" w:lineRule="auto"/>
      </w:pPr>
      <w:r>
        <w:separator/>
      </w:r>
    </w:p>
  </w:footnote>
  <w:footnote w:type="continuationSeparator" w:id="0">
    <w:p w14:paraId="401AEEEC" w14:textId="77777777" w:rsidR="00E13C83" w:rsidRDefault="00E13C83" w:rsidP="00B53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0B9B1" w14:textId="4ACE1EF3" w:rsidR="002569B6" w:rsidRDefault="00304EC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43CE7DE4" wp14:editId="608621DF">
          <wp:simplePos x="0" y="0"/>
          <wp:positionH relativeFrom="margin">
            <wp:align>center</wp:align>
          </wp:positionH>
          <wp:positionV relativeFrom="paragraph">
            <wp:posOffset>-648970</wp:posOffset>
          </wp:positionV>
          <wp:extent cx="1661160" cy="1534160"/>
          <wp:effectExtent l="0" t="0" r="0" b="0"/>
          <wp:wrapTight wrapText="bothSides">
            <wp:wrapPolygon edited="0">
              <wp:start x="991" y="8315"/>
              <wp:lineTo x="0" y="9387"/>
              <wp:lineTo x="0" y="12338"/>
              <wp:lineTo x="991" y="13142"/>
              <wp:lineTo x="2972" y="13142"/>
              <wp:lineTo x="21303" y="12070"/>
              <wp:lineTo x="21303" y="9656"/>
              <wp:lineTo x="2725" y="8315"/>
              <wp:lineTo x="991" y="8315"/>
            </wp:wrapPolygon>
          </wp:wrapTight>
          <wp:docPr id="2" name="Graf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160" cy="15341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375550A5" wp14:editId="077264EF">
          <wp:simplePos x="0" y="0"/>
          <wp:positionH relativeFrom="margin">
            <wp:posOffset>4508500</wp:posOffset>
          </wp:positionH>
          <wp:positionV relativeFrom="paragraph">
            <wp:posOffset>-98425</wp:posOffset>
          </wp:positionV>
          <wp:extent cx="1610995" cy="545465"/>
          <wp:effectExtent l="0" t="0" r="0" b="0"/>
          <wp:wrapTight wrapText="bothSides">
            <wp:wrapPolygon edited="0">
              <wp:start x="3320" y="3017"/>
              <wp:lineTo x="1788" y="6789"/>
              <wp:lineTo x="1788" y="14333"/>
              <wp:lineTo x="3320" y="18105"/>
              <wp:lineTo x="4853" y="18105"/>
              <wp:lineTo x="19667" y="15087"/>
              <wp:lineTo x="19667" y="5281"/>
              <wp:lineTo x="4598" y="3017"/>
              <wp:lineTo x="3320" y="3017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0995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CB992F7" wp14:editId="2526A2A9">
          <wp:simplePos x="0" y="0"/>
          <wp:positionH relativeFrom="margin">
            <wp:posOffset>-463550</wp:posOffset>
          </wp:positionH>
          <wp:positionV relativeFrom="paragraph">
            <wp:posOffset>-95885</wp:posOffset>
          </wp:positionV>
          <wp:extent cx="1714500" cy="452120"/>
          <wp:effectExtent l="0" t="0" r="0" b="0"/>
          <wp:wrapTight wrapText="bothSides">
            <wp:wrapPolygon edited="0">
              <wp:start x="2160" y="910"/>
              <wp:lineTo x="480" y="5461"/>
              <wp:lineTo x="480" y="10921"/>
              <wp:lineTo x="1200" y="17292"/>
              <wp:lineTo x="2160" y="20022"/>
              <wp:lineTo x="21120" y="20022"/>
              <wp:lineTo x="21360" y="10011"/>
              <wp:lineTo x="13920" y="3640"/>
              <wp:lineTo x="3120" y="910"/>
              <wp:lineTo x="2160" y="91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45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2599912" w14:textId="3FA623CD" w:rsidR="00304ECE" w:rsidRDefault="00304ECE">
    <w:pPr>
      <w:pStyle w:val="Nagwek"/>
      <w:rPr>
        <w:noProof/>
      </w:rPr>
    </w:pPr>
  </w:p>
  <w:p w14:paraId="704B00C6" w14:textId="02C761DD" w:rsidR="00304ECE" w:rsidRDefault="00304ECE">
    <w:pPr>
      <w:pStyle w:val="Nagwek"/>
      <w:rPr>
        <w:noProof/>
      </w:rPr>
    </w:pPr>
  </w:p>
  <w:p w14:paraId="589BAA7F" w14:textId="2CE542AD" w:rsidR="00304ECE" w:rsidRDefault="00304ECE">
    <w:pPr>
      <w:pStyle w:val="Nagwek"/>
    </w:pPr>
  </w:p>
  <w:p w14:paraId="5091EC1B" w14:textId="77777777" w:rsidR="002569B6" w:rsidRDefault="002569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8"/>
    <w:multiLevelType w:val="singleLevel"/>
    <w:tmpl w:val="61F67192"/>
    <w:lvl w:ilvl="0">
      <w:start w:val="1"/>
      <w:numFmt w:val="decimal"/>
      <w:lvlText w:val="%1)"/>
      <w:lvlJc w:val="left"/>
      <w:pPr>
        <w:tabs>
          <w:tab w:val="num" w:pos="0"/>
        </w:tabs>
        <w:ind w:left="930" w:hanging="360"/>
      </w:pPr>
      <w:rPr>
        <w:b w:val="0"/>
        <w:bCs w:val="0"/>
      </w:rPr>
    </w:lvl>
  </w:abstractNum>
  <w:abstractNum w:abstractNumId="1" w15:restartNumberingAfterBreak="0">
    <w:nsid w:val="1DD65DDD"/>
    <w:multiLevelType w:val="hybridMultilevel"/>
    <w:tmpl w:val="E5D261DC"/>
    <w:lvl w:ilvl="0" w:tplc="5FCA54EA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876F01"/>
    <w:multiLevelType w:val="hybridMultilevel"/>
    <w:tmpl w:val="E2127F8C"/>
    <w:lvl w:ilvl="0" w:tplc="A6D61062">
      <w:start w:val="4"/>
      <w:numFmt w:val="bullet"/>
      <w:lvlText w:val=""/>
      <w:lvlJc w:val="left"/>
      <w:pPr>
        <w:ind w:left="144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3721089"/>
    <w:multiLevelType w:val="hybridMultilevel"/>
    <w:tmpl w:val="BE6CC3F2"/>
    <w:lvl w:ilvl="0" w:tplc="5890EF6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609"/>
    <w:rsid w:val="0002246A"/>
    <w:rsid w:val="00054F5E"/>
    <w:rsid w:val="0009671E"/>
    <w:rsid w:val="0013764A"/>
    <w:rsid w:val="001501D6"/>
    <w:rsid w:val="00153DBF"/>
    <w:rsid w:val="001543F3"/>
    <w:rsid w:val="001667E5"/>
    <w:rsid w:val="001671B7"/>
    <w:rsid w:val="00192505"/>
    <w:rsid w:val="00193043"/>
    <w:rsid w:val="001B0767"/>
    <w:rsid w:val="001E547B"/>
    <w:rsid w:val="0023734F"/>
    <w:rsid w:val="002569B6"/>
    <w:rsid w:val="00304ECE"/>
    <w:rsid w:val="00312FF7"/>
    <w:rsid w:val="00365CE0"/>
    <w:rsid w:val="00377052"/>
    <w:rsid w:val="0038388A"/>
    <w:rsid w:val="003A4707"/>
    <w:rsid w:val="003A582C"/>
    <w:rsid w:val="003B2849"/>
    <w:rsid w:val="003D360E"/>
    <w:rsid w:val="003F61EC"/>
    <w:rsid w:val="00451F7D"/>
    <w:rsid w:val="00551D3B"/>
    <w:rsid w:val="00556A2C"/>
    <w:rsid w:val="00560DB0"/>
    <w:rsid w:val="005662D2"/>
    <w:rsid w:val="005677EC"/>
    <w:rsid w:val="005709B7"/>
    <w:rsid w:val="00594C70"/>
    <w:rsid w:val="00594CC8"/>
    <w:rsid w:val="00597BD1"/>
    <w:rsid w:val="005F08BB"/>
    <w:rsid w:val="005F67EB"/>
    <w:rsid w:val="00611B15"/>
    <w:rsid w:val="00632DFB"/>
    <w:rsid w:val="006453CA"/>
    <w:rsid w:val="00653BAC"/>
    <w:rsid w:val="006612FC"/>
    <w:rsid w:val="006B2BC2"/>
    <w:rsid w:val="006C4263"/>
    <w:rsid w:val="006D06DE"/>
    <w:rsid w:val="006E6632"/>
    <w:rsid w:val="0072548E"/>
    <w:rsid w:val="00737521"/>
    <w:rsid w:val="00754580"/>
    <w:rsid w:val="00754D57"/>
    <w:rsid w:val="00792997"/>
    <w:rsid w:val="007D3506"/>
    <w:rsid w:val="007F19E3"/>
    <w:rsid w:val="00812798"/>
    <w:rsid w:val="0083065A"/>
    <w:rsid w:val="00862C9C"/>
    <w:rsid w:val="008859FA"/>
    <w:rsid w:val="008D02D4"/>
    <w:rsid w:val="008D260B"/>
    <w:rsid w:val="008E039A"/>
    <w:rsid w:val="009122ED"/>
    <w:rsid w:val="009B6AA4"/>
    <w:rsid w:val="00A0589F"/>
    <w:rsid w:val="00A63ED9"/>
    <w:rsid w:val="00A65153"/>
    <w:rsid w:val="00A80903"/>
    <w:rsid w:val="00AB25F0"/>
    <w:rsid w:val="00AF6AFC"/>
    <w:rsid w:val="00B31B54"/>
    <w:rsid w:val="00B439C1"/>
    <w:rsid w:val="00B5322B"/>
    <w:rsid w:val="00B9024E"/>
    <w:rsid w:val="00BD5B2F"/>
    <w:rsid w:val="00C9169A"/>
    <w:rsid w:val="00C97BC7"/>
    <w:rsid w:val="00CE5D03"/>
    <w:rsid w:val="00D13F41"/>
    <w:rsid w:val="00D32E8F"/>
    <w:rsid w:val="00D34C22"/>
    <w:rsid w:val="00D5262C"/>
    <w:rsid w:val="00D56EA5"/>
    <w:rsid w:val="00D9498F"/>
    <w:rsid w:val="00DD6795"/>
    <w:rsid w:val="00DE38F8"/>
    <w:rsid w:val="00E13C83"/>
    <w:rsid w:val="00E26BAE"/>
    <w:rsid w:val="00E32775"/>
    <w:rsid w:val="00E35965"/>
    <w:rsid w:val="00E377F7"/>
    <w:rsid w:val="00E56609"/>
    <w:rsid w:val="00E90844"/>
    <w:rsid w:val="00EA27BD"/>
    <w:rsid w:val="00EC4FE2"/>
    <w:rsid w:val="00EE2E74"/>
    <w:rsid w:val="00F061D5"/>
    <w:rsid w:val="00F25A8B"/>
    <w:rsid w:val="00F26BF2"/>
    <w:rsid w:val="00F71E31"/>
    <w:rsid w:val="00FB4584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A895DB6"/>
  <w15:chartTrackingRefBased/>
  <w15:docId w15:val="{DD173C99-B6D7-41DF-B515-3FACC1908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unhideWhenUsed/>
    <w:rsid w:val="00B5322B"/>
    <w:rPr>
      <w:shd w:val="clear" w:color="auto" w:fill="auto"/>
      <w:vertAlign w:val="superscript"/>
    </w:rPr>
  </w:style>
  <w:style w:type="character" w:customStyle="1" w:styleId="Teksttreci2">
    <w:name w:val="Tekst treści (2)_"/>
    <w:link w:val="Teksttreci20"/>
    <w:rsid w:val="0023734F"/>
    <w:rPr>
      <w:rFonts w:ascii="Arial Unicode MS" w:eastAsia="Arial Unicode MS" w:hAnsi="Arial Unicode MS" w:cs="Arial Unicode MS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3734F"/>
    <w:pPr>
      <w:shd w:val="clear" w:color="auto" w:fill="FFFFFF"/>
      <w:spacing w:after="60" w:line="0" w:lineRule="atLeast"/>
      <w:ind w:hanging="240"/>
      <w:jc w:val="both"/>
    </w:pPr>
    <w:rPr>
      <w:rFonts w:ascii="Arial Unicode MS" w:eastAsia="Arial Unicode MS" w:hAnsi="Arial Unicode MS" w:cs="Arial Unicode MS"/>
      <w:sz w:val="19"/>
      <w:szCs w:val="1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62D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34C2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63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3ED9"/>
  </w:style>
  <w:style w:type="paragraph" w:styleId="Stopka">
    <w:name w:val="footer"/>
    <w:basedOn w:val="Normalny"/>
    <w:link w:val="StopkaZnak"/>
    <w:uiPriority w:val="99"/>
    <w:unhideWhenUsed/>
    <w:rsid w:val="00A63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3ED9"/>
  </w:style>
  <w:style w:type="paragraph" w:styleId="Poprawka">
    <w:name w:val="Revision"/>
    <w:hidden/>
    <w:uiPriority w:val="99"/>
    <w:semiHidden/>
    <w:rsid w:val="009122ED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A6515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Dudka</dc:creator>
  <cp:keywords/>
  <dc:description/>
  <cp:lastModifiedBy>Beata Lewandowska</cp:lastModifiedBy>
  <cp:revision>2</cp:revision>
  <cp:lastPrinted>2026-10-14T12:20:00Z</cp:lastPrinted>
  <dcterms:created xsi:type="dcterms:W3CDTF">2026-10-14T12:46:00Z</dcterms:created>
  <dcterms:modified xsi:type="dcterms:W3CDTF">2026-10-14T12:46:00Z</dcterms:modified>
</cp:coreProperties>
</file>