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1827F" w14:textId="4054BD6D" w:rsidR="0017247A" w:rsidRPr="00E570BB" w:rsidRDefault="0017247A" w:rsidP="00E570BB">
      <w:pPr>
        <w:spacing w:after="171"/>
        <w:ind w:left="17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b/>
          <w:sz w:val="22"/>
        </w:rPr>
        <w:t>Załącznik nr 2</w:t>
      </w:r>
      <w:r w:rsidRPr="00E570BB">
        <w:rPr>
          <w:rFonts w:asciiTheme="minorHAnsi" w:hAnsiTheme="minorHAnsi" w:cstheme="minorHAnsi"/>
          <w:sz w:val="22"/>
        </w:rPr>
        <w:t xml:space="preserve"> </w:t>
      </w:r>
      <w:r w:rsidR="00E570BB" w:rsidRPr="00E570BB">
        <w:rPr>
          <w:rFonts w:asciiTheme="minorHAnsi" w:hAnsiTheme="minorHAnsi" w:cstheme="minorHAnsi"/>
          <w:sz w:val="22"/>
        </w:rPr>
        <w:t>do ogłoszenia o otwartym naborze Partnera do wspólnego przygotowania i realizacji projektu w ramach Działania 06.13 „Usługi społeczne i zdrowotne” FEWP 2021–2027, nabór nr FEWP.06.13-IZ.00-00</w:t>
      </w:r>
      <w:r w:rsidR="003D68C9">
        <w:rPr>
          <w:rFonts w:asciiTheme="minorHAnsi" w:hAnsiTheme="minorHAnsi" w:cstheme="minorHAnsi"/>
          <w:sz w:val="22"/>
        </w:rPr>
        <w:t>4</w:t>
      </w:r>
      <w:r w:rsidR="00E570BB" w:rsidRPr="00E570BB">
        <w:rPr>
          <w:rFonts w:asciiTheme="minorHAnsi" w:hAnsiTheme="minorHAnsi" w:cstheme="minorHAnsi"/>
          <w:sz w:val="22"/>
        </w:rPr>
        <w:t>/26</w:t>
      </w:r>
    </w:p>
    <w:p w14:paraId="59A84230" w14:textId="77777777" w:rsidR="0017247A" w:rsidRPr="00E570BB" w:rsidRDefault="0017247A" w:rsidP="00E570BB">
      <w:pPr>
        <w:spacing w:after="159" w:line="259" w:lineRule="auto"/>
        <w:ind w:left="0" w:firstLine="0"/>
        <w:rPr>
          <w:rFonts w:asciiTheme="minorHAnsi" w:hAnsiTheme="minorHAnsi" w:cstheme="minorHAnsi"/>
          <w:sz w:val="22"/>
        </w:rPr>
      </w:pPr>
    </w:p>
    <w:p w14:paraId="2700159D" w14:textId="19CB3020" w:rsidR="0017247A" w:rsidRPr="00E570BB" w:rsidRDefault="0017247A" w:rsidP="00E570BB">
      <w:pPr>
        <w:spacing w:line="391" w:lineRule="auto"/>
        <w:ind w:left="715" w:right="469" w:hanging="708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 xml:space="preserve">………………………………………                                                                            </w:t>
      </w:r>
      <w:r w:rsidR="00E570BB">
        <w:rPr>
          <w:rFonts w:asciiTheme="minorHAnsi" w:hAnsiTheme="minorHAnsi" w:cstheme="minorHAnsi"/>
          <w:sz w:val="22"/>
        </w:rPr>
        <w:t xml:space="preserve">      </w:t>
      </w:r>
      <w:r w:rsidRPr="00E570BB">
        <w:rPr>
          <w:rFonts w:asciiTheme="minorHAnsi" w:hAnsiTheme="minorHAnsi" w:cstheme="minorHAnsi"/>
          <w:sz w:val="22"/>
        </w:rPr>
        <w:t xml:space="preserve">         …</w:t>
      </w:r>
      <w:r w:rsidR="00E570BB">
        <w:rPr>
          <w:rFonts w:asciiTheme="minorHAnsi" w:hAnsiTheme="minorHAnsi" w:cstheme="minorHAnsi"/>
          <w:sz w:val="22"/>
        </w:rPr>
        <w:t>……</w:t>
      </w:r>
      <w:r w:rsidRPr="00E570BB">
        <w:rPr>
          <w:rFonts w:asciiTheme="minorHAnsi" w:hAnsiTheme="minorHAnsi" w:cstheme="minorHAnsi"/>
          <w:sz w:val="22"/>
        </w:rPr>
        <w:t>………..……………………</w:t>
      </w:r>
    </w:p>
    <w:p w14:paraId="4949EA46" w14:textId="4252AB03" w:rsidR="0017247A" w:rsidRPr="00E570BB" w:rsidRDefault="00E570BB" w:rsidP="00E570BB">
      <w:pPr>
        <w:spacing w:line="391" w:lineRule="auto"/>
        <w:ind w:left="715" w:right="469" w:hanging="708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</w:t>
      </w:r>
      <w:r w:rsidR="0017247A" w:rsidRPr="00E570BB">
        <w:rPr>
          <w:rFonts w:asciiTheme="minorHAnsi" w:hAnsiTheme="minorHAnsi" w:cstheme="minorHAnsi"/>
          <w:sz w:val="22"/>
        </w:rPr>
        <w:t xml:space="preserve"> pieczęć     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22"/>
        </w:rPr>
        <w:t xml:space="preserve">  </w:t>
      </w:r>
      <w:r w:rsidR="0017247A" w:rsidRPr="00E570BB">
        <w:rPr>
          <w:rFonts w:asciiTheme="minorHAnsi" w:hAnsiTheme="minorHAnsi" w:cstheme="minorHAnsi"/>
          <w:sz w:val="22"/>
        </w:rPr>
        <w:t xml:space="preserve">miejscowość i data </w:t>
      </w:r>
    </w:p>
    <w:p w14:paraId="1BCBC90B" w14:textId="77777777" w:rsidR="007A3228" w:rsidRPr="00E570BB" w:rsidRDefault="00863A9A" w:rsidP="00E570BB">
      <w:pPr>
        <w:spacing w:after="0" w:line="259" w:lineRule="auto"/>
        <w:ind w:left="0" w:right="0" w:firstLine="0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b/>
          <w:sz w:val="22"/>
        </w:rPr>
        <w:t xml:space="preserve"> </w:t>
      </w:r>
    </w:p>
    <w:p w14:paraId="73EC7360" w14:textId="77777777" w:rsidR="007A3228" w:rsidRPr="00E570BB" w:rsidRDefault="00863A9A" w:rsidP="00E570BB">
      <w:pPr>
        <w:spacing w:after="0" w:line="259" w:lineRule="auto"/>
        <w:ind w:left="0" w:right="0" w:firstLine="0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b/>
          <w:sz w:val="22"/>
        </w:rPr>
        <w:t xml:space="preserve"> </w:t>
      </w:r>
    </w:p>
    <w:p w14:paraId="5113158C" w14:textId="77777777" w:rsidR="007A3228" w:rsidRPr="00E570BB" w:rsidRDefault="00863A9A" w:rsidP="00E570BB">
      <w:pPr>
        <w:spacing w:after="0" w:line="259" w:lineRule="auto"/>
        <w:ind w:left="0" w:right="0" w:firstLine="0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b/>
          <w:sz w:val="22"/>
        </w:rPr>
        <w:t xml:space="preserve"> </w:t>
      </w:r>
    </w:p>
    <w:p w14:paraId="642E7672" w14:textId="20E6D656" w:rsidR="007A3228" w:rsidRPr="00E570BB" w:rsidRDefault="00863A9A" w:rsidP="00E570BB">
      <w:pPr>
        <w:spacing w:after="0" w:line="259" w:lineRule="auto"/>
        <w:ind w:left="0" w:right="969" w:firstLine="0"/>
        <w:jc w:val="center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b/>
          <w:sz w:val="22"/>
        </w:rPr>
        <w:t>OŚWIADCZENIE</w:t>
      </w:r>
    </w:p>
    <w:p w14:paraId="6582E467" w14:textId="77777777" w:rsidR="007A3228" w:rsidRPr="00E570BB" w:rsidRDefault="00863A9A" w:rsidP="00E570BB">
      <w:pPr>
        <w:spacing w:after="22" w:line="259" w:lineRule="auto"/>
        <w:ind w:left="0" w:right="0" w:firstLine="0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b/>
          <w:sz w:val="22"/>
        </w:rPr>
        <w:t xml:space="preserve"> </w:t>
      </w:r>
    </w:p>
    <w:p w14:paraId="69814052" w14:textId="77777777" w:rsidR="007A3228" w:rsidRPr="00E570BB" w:rsidRDefault="00863A9A" w:rsidP="00E570BB">
      <w:pPr>
        <w:ind w:left="-5" w:right="958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 xml:space="preserve">Niniejszym oświadczam/y, że, nie podlegamy wykluczeniu z możliwości otrzymania dofinansowania ze środków Unii Europejskiej na podstawie:  </w:t>
      </w:r>
    </w:p>
    <w:p w14:paraId="2AF6BA6E" w14:textId="77777777" w:rsidR="00E570BB" w:rsidRPr="00E570BB" w:rsidRDefault="00E570BB" w:rsidP="00E570BB">
      <w:pPr>
        <w:numPr>
          <w:ilvl w:val="0"/>
          <w:numId w:val="3"/>
        </w:numPr>
        <w:ind w:right="863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>art. 207 ust. 4 i art. 210 ustawy z dnia 27 sierpnia 2009 r. o finansach publicznych (z zastrzeżeniem art. 207 ust. 7 tej ustawy),</w:t>
      </w:r>
    </w:p>
    <w:p w14:paraId="565AE986" w14:textId="77777777" w:rsidR="00E570BB" w:rsidRPr="00E570BB" w:rsidRDefault="00E570BB" w:rsidP="00E570BB">
      <w:pPr>
        <w:numPr>
          <w:ilvl w:val="0"/>
          <w:numId w:val="3"/>
        </w:numPr>
        <w:ind w:right="863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>art. 12 ust. 1 pkt 1 ustawy z dnia 15 czerwca 2012 r. o skutkach powierzania wykonywania pracy cudzoziemcom przebywającym wbrew przepisom na terytorium Rzeczypospolitej Polskiej,</w:t>
      </w:r>
    </w:p>
    <w:p w14:paraId="78BD922B" w14:textId="77777777" w:rsidR="00E570BB" w:rsidRPr="00E570BB" w:rsidRDefault="00E570BB" w:rsidP="00E570BB">
      <w:pPr>
        <w:numPr>
          <w:ilvl w:val="0"/>
          <w:numId w:val="3"/>
        </w:numPr>
        <w:ind w:right="863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>art. 9 ust. 1 pkt 2a ustawy z dnia 28 października 2002 r. o odpowiedzialności podmiotów zbiorowych za czyny zabronione pod groźbą kary,</w:t>
      </w:r>
    </w:p>
    <w:p w14:paraId="1B9D6952" w14:textId="77777777" w:rsidR="00E570BB" w:rsidRPr="00E570BB" w:rsidRDefault="00E570BB" w:rsidP="00E570BB">
      <w:pPr>
        <w:numPr>
          <w:ilvl w:val="0"/>
          <w:numId w:val="3"/>
        </w:numPr>
        <w:ind w:right="863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>przepisów dotyczących środków ograniczających (sankcji) związanych z agresją Federacji Rosyjskiej na Ukrainę</w:t>
      </w:r>
    </w:p>
    <w:p w14:paraId="46B92304" w14:textId="77777777" w:rsidR="00174F51" w:rsidRPr="00E570BB" w:rsidRDefault="00174F51" w:rsidP="00E570BB">
      <w:pPr>
        <w:ind w:left="720" w:right="863" w:firstLine="0"/>
        <w:rPr>
          <w:rFonts w:asciiTheme="minorHAnsi" w:hAnsiTheme="minorHAnsi" w:cstheme="minorHAnsi"/>
          <w:sz w:val="22"/>
        </w:rPr>
      </w:pPr>
    </w:p>
    <w:p w14:paraId="67465F25" w14:textId="51C048DC" w:rsidR="00174F51" w:rsidRPr="00E570BB" w:rsidRDefault="00174F51" w:rsidP="00E570BB">
      <w:pPr>
        <w:spacing w:after="0" w:line="259" w:lineRule="auto"/>
        <w:ind w:right="0"/>
        <w:rPr>
          <w:rFonts w:asciiTheme="minorHAnsi" w:hAnsiTheme="minorHAnsi" w:cstheme="minorHAnsi"/>
          <w:b/>
          <w:bCs/>
          <w:sz w:val="22"/>
        </w:rPr>
      </w:pPr>
      <w:r w:rsidRPr="00E570BB">
        <w:rPr>
          <w:rFonts w:asciiTheme="minorHAnsi" w:hAnsiTheme="minorHAnsi" w:cstheme="minorHAnsi"/>
          <w:b/>
          <w:bCs/>
          <w:sz w:val="22"/>
        </w:rPr>
        <w:t>Ponadto, oświadczam/y, że:</w:t>
      </w:r>
    </w:p>
    <w:p w14:paraId="129E7067" w14:textId="07CEBAAF" w:rsidR="00174F51" w:rsidRPr="00E570BB" w:rsidRDefault="00174F51" w:rsidP="00E570BB">
      <w:pPr>
        <w:spacing w:after="0" w:line="266" w:lineRule="auto"/>
        <w:ind w:right="826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>a) nie ciąży na nas obowiązek zwrotu pomocy wynikający z decyzji Komisji Europejskiej uznającej otrzymaną pomoc za niezgodną z prawem oraz rynkiem wewnętrznym</w:t>
      </w:r>
      <w:r w:rsidR="00F36CB0">
        <w:rPr>
          <w:rFonts w:asciiTheme="minorHAnsi" w:hAnsiTheme="minorHAnsi" w:cstheme="minorHAnsi"/>
          <w:sz w:val="22"/>
        </w:rPr>
        <w:t>,</w:t>
      </w:r>
    </w:p>
    <w:p w14:paraId="54C93D96" w14:textId="732C3BCC" w:rsidR="007A3228" w:rsidRPr="00E570BB" w:rsidRDefault="00174F51" w:rsidP="00E570BB">
      <w:pPr>
        <w:spacing w:after="0" w:line="266" w:lineRule="auto"/>
        <w:ind w:right="826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 xml:space="preserve">b) nie znajdujemy się w sytuacjach wskazanych w artykule 138 i 143 Rozporządzenia </w:t>
      </w:r>
      <w:r w:rsidR="00A57430" w:rsidRPr="00E570BB">
        <w:rPr>
          <w:rFonts w:asciiTheme="minorHAnsi" w:hAnsiTheme="minorHAnsi" w:cstheme="minorHAnsi"/>
          <w:sz w:val="22"/>
        </w:rPr>
        <w:br/>
      </w:r>
      <w:r w:rsidRPr="00E570BB">
        <w:rPr>
          <w:rFonts w:asciiTheme="minorHAnsi" w:hAnsiTheme="minorHAnsi" w:cstheme="minorHAnsi"/>
          <w:sz w:val="22"/>
        </w:rPr>
        <w:t>nr 2024/2509 z dnia 23 września 2024 r. w sprawie zasad finansowych mających zastosowanie do budżetu ogólnego Unii</w:t>
      </w:r>
      <w:r w:rsidR="00F36CB0">
        <w:rPr>
          <w:rFonts w:asciiTheme="minorHAnsi" w:hAnsiTheme="minorHAnsi" w:cstheme="minorHAnsi"/>
          <w:sz w:val="22"/>
        </w:rPr>
        <w:t>,</w:t>
      </w:r>
    </w:p>
    <w:p w14:paraId="75F5AC69" w14:textId="3E4470F6" w:rsidR="00174F51" w:rsidRDefault="00174F51" w:rsidP="00E570BB">
      <w:pPr>
        <w:spacing w:after="0" w:line="266" w:lineRule="auto"/>
        <w:ind w:right="826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>c) nie podjęliśmy jakichkolwiek działań dyskryminujących, sprzecznych z zasadami wskazanymi w art. 9 ust. 3 Rozporządzenia ogólnego</w:t>
      </w:r>
      <w:r w:rsidR="00F36CB0">
        <w:rPr>
          <w:rFonts w:asciiTheme="minorHAnsi" w:hAnsiTheme="minorHAnsi" w:cstheme="minorHAnsi"/>
          <w:sz w:val="22"/>
        </w:rPr>
        <w:t>,</w:t>
      </w:r>
    </w:p>
    <w:p w14:paraId="58EDC016" w14:textId="725B84A1" w:rsidR="00F36CB0" w:rsidRPr="00F36CB0" w:rsidRDefault="00F36CB0" w:rsidP="00F36CB0">
      <w:pPr>
        <w:spacing w:after="0" w:line="266" w:lineRule="auto"/>
        <w:ind w:right="826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d) </w:t>
      </w:r>
      <w:r w:rsidRPr="00F36CB0">
        <w:rPr>
          <w:rFonts w:asciiTheme="minorHAnsi" w:hAnsiTheme="minorHAnsi" w:cstheme="minorHAnsi"/>
          <w:sz w:val="22"/>
        </w:rPr>
        <w:t>nie występuje jako Wnioskodawca ani Partner w innym wniosku składanym w naborze nr FEWP.06.13</w:t>
      </w:r>
      <w:r>
        <w:rPr>
          <w:rFonts w:asciiTheme="minorHAnsi" w:hAnsiTheme="minorHAnsi" w:cstheme="minorHAnsi"/>
          <w:sz w:val="22"/>
        </w:rPr>
        <w:t xml:space="preserve"> </w:t>
      </w:r>
      <w:r w:rsidRPr="00F36CB0">
        <w:rPr>
          <w:rFonts w:asciiTheme="minorHAnsi" w:hAnsiTheme="minorHAnsi" w:cstheme="minorHAnsi"/>
          <w:sz w:val="22"/>
        </w:rPr>
        <w:t>IZ.00-004/26, ponieważ każdy podmiot może wystąpić w ramach tego naboru tylko w jednym wniosku, niezależnie od pełnionej roli.</w:t>
      </w:r>
    </w:p>
    <w:p w14:paraId="62AE6F39" w14:textId="77777777" w:rsidR="00F36CB0" w:rsidRPr="00E570BB" w:rsidRDefault="00F36CB0" w:rsidP="00E570BB">
      <w:pPr>
        <w:spacing w:after="0" w:line="266" w:lineRule="auto"/>
        <w:ind w:right="826"/>
        <w:rPr>
          <w:rFonts w:asciiTheme="minorHAnsi" w:hAnsiTheme="minorHAnsi" w:cstheme="minorHAnsi"/>
          <w:sz w:val="22"/>
        </w:rPr>
      </w:pPr>
    </w:p>
    <w:p w14:paraId="474C8B6B" w14:textId="77777777" w:rsidR="007A3228" w:rsidRPr="00E570BB" w:rsidRDefault="00863A9A" w:rsidP="00E570BB">
      <w:pPr>
        <w:spacing w:after="0" w:line="259" w:lineRule="auto"/>
        <w:ind w:left="0" w:right="0" w:firstLine="0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 xml:space="preserve"> </w:t>
      </w:r>
    </w:p>
    <w:p w14:paraId="5E8D5F3C" w14:textId="77777777" w:rsidR="007A3228" w:rsidRPr="00E570BB" w:rsidRDefault="00863A9A" w:rsidP="00E570BB">
      <w:pPr>
        <w:spacing w:after="0" w:line="259" w:lineRule="auto"/>
        <w:ind w:left="0" w:right="0" w:firstLine="0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 xml:space="preserve"> </w:t>
      </w:r>
    </w:p>
    <w:p w14:paraId="708B790E" w14:textId="77777777" w:rsidR="007A3228" w:rsidRPr="00E570BB" w:rsidRDefault="00863A9A" w:rsidP="00E570BB">
      <w:pPr>
        <w:spacing w:after="0" w:line="259" w:lineRule="auto"/>
        <w:ind w:left="0" w:right="0" w:firstLine="0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 xml:space="preserve"> </w:t>
      </w:r>
    </w:p>
    <w:p w14:paraId="04867297" w14:textId="3A6EBBED" w:rsidR="007A3228" w:rsidRPr="00E570BB" w:rsidRDefault="007A3228" w:rsidP="00E570BB">
      <w:pPr>
        <w:spacing w:after="0" w:line="259" w:lineRule="auto"/>
        <w:ind w:left="0" w:right="0" w:firstLine="0"/>
        <w:rPr>
          <w:rFonts w:asciiTheme="minorHAnsi" w:hAnsiTheme="minorHAnsi" w:cstheme="minorHAnsi"/>
          <w:sz w:val="22"/>
        </w:rPr>
      </w:pPr>
    </w:p>
    <w:p w14:paraId="34E6ADFF" w14:textId="4BCC5253" w:rsidR="007A3228" w:rsidRPr="00E570BB" w:rsidRDefault="00174F51" w:rsidP="00E570BB">
      <w:pPr>
        <w:spacing w:after="10" w:line="268" w:lineRule="auto"/>
        <w:ind w:left="-5" w:right="768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E570BB">
        <w:rPr>
          <w:rFonts w:asciiTheme="minorHAnsi" w:hAnsiTheme="minorHAnsi" w:cstheme="minorHAnsi"/>
          <w:sz w:val="22"/>
        </w:rPr>
        <w:t>…................</w:t>
      </w:r>
      <w:r w:rsidR="00863A9A" w:rsidRPr="00E570BB">
        <w:rPr>
          <w:rFonts w:asciiTheme="minorHAnsi" w:hAnsiTheme="minorHAnsi" w:cstheme="minorHAnsi"/>
          <w:sz w:val="22"/>
        </w:rPr>
        <w:t xml:space="preserve">....................................... </w:t>
      </w:r>
    </w:p>
    <w:p w14:paraId="7BF99272" w14:textId="2EF316BB" w:rsidR="007A3228" w:rsidRPr="00E570BB" w:rsidRDefault="00174F51" w:rsidP="00E570BB">
      <w:pPr>
        <w:spacing w:after="156" w:line="268" w:lineRule="auto"/>
        <w:ind w:left="-5" w:right="826"/>
        <w:rPr>
          <w:rFonts w:asciiTheme="minorHAnsi" w:hAnsiTheme="minorHAnsi" w:cstheme="minorHAnsi"/>
          <w:sz w:val="22"/>
        </w:rPr>
      </w:pPr>
      <w:r w:rsidRPr="00E570BB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</w:t>
      </w:r>
      <w:r w:rsidR="00E570BB">
        <w:rPr>
          <w:rFonts w:asciiTheme="minorHAnsi" w:hAnsiTheme="minorHAnsi" w:cstheme="minorHAnsi"/>
          <w:sz w:val="22"/>
        </w:rPr>
        <w:t xml:space="preserve">        </w:t>
      </w:r>
      <w:r w:rsidRPr="00E570BB">
        <w:rPr>
          <w:rFonts w:asciiTheme="minorHAnsi" w:hAnsiTheme="minorHAnsi" w:cstheme="minorHAnsi"/>
          <w:sz w:val="22"/>
        </w:rPr>
        <w:t xml:space="preserve">        </w:t>
      </w:r>
      <w:r w:rsidR="00863A9A" w:rsidRPr="00E570BB">
        <w:rPr>
          <w:rFonts w:asciiTheme="minorHAnsi" w:hAnsiTheme="minorHAnsi" w:cstheme="minorHAnsi"/>
          <w:sz w:val="22"/>
        </w:rPr>
        <w:t>Podpis osoby/-</w:t>
      </w:r>
      <w:proofErr w:type="spellStart"/>
      <w:r w:rsidR="00863A9A" w:rsidRPr="00E570BB">
        <w:rPr>
          <w:rFonts w:asciiTheme="minorHAnsi" w:hAnsiTheme="minorHAnsi" w:cstheme="minorHAnsi"/>
          <w:sz w:val="22"/>
        </w:rPr>
        <w:t>ób</w:t>
      </w:r>
      <w:proofErr w:type="spellEnd"/>
      <w:r w:rsidR="00863A9A" w:rsidRPr="00E570BB">
        <w:rPr>
          <w:rFonts w:asciiTheme="minorHAnsi" w:hAnsiTheme="minorHAnsi" w:cstheme="minorHAnsi"/>
          <w:sz w:val="22"/>
        </w:rPr>
        <w:t xml:space="preserve"> upoważnionej/-</w:t>
      </w:r>
      <w:proofErr w:type="spellStart"/>
      <w:r w:rsidR="00863A9A" w:rsidRPr="00E570BB">
        <w:rPr>
          <w:rFonts w:asciiTheme="minorHAnsi" w:hAnsiTheme="minorHAnsi" w:cstheme="minorHAnsi"/>
          <w:sz w:val="22"/>
        </w:rPr>
        <w:t>ych</w:t>
      </w:r>
      <w:proofErr w:type="spellEnd"/>
      <w:r w:rsidR="00863A9A" w:rsidRPr="00E570BB">
        <w:rPr>
          <w:rFonts w:asciiTheme="minorHAnsi" w:hAnsiTheme="minorHAnsi" w:cstheme="minorHAnsi"/>
          <w:sz w:val="22"/>
        </w:rPr>
        <w:t xml:space="preserve">  </w:t>
      </w:r>
    </w:p>
    <w:sectPr w:rsidR="007A3228" w:rsidRPr="00E570BB" w:rsidSect="00F36CB0">
      <w:headerReference w:type="default" r:id="rId7"/>
      <w:pgSz w:w="11906" w:h="16838"/>
      <w:pgMar w:top="708" w:right="566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425E0" w14:textId="77777777" w:rsidR="00FE31C7" w:rsidRDefault="00FE31C7" w:rsidP="00E570BB">
      <w:pPr>
        <w:spacing w:after="0" w:line="240" w:lineRule="auto"/>
      </w:pPr>
      <w:r>
        <w:separator/>
      </w:r>
    </w:p>
  </w:endnote>
  <w:endnote w:type="continuationSeparator" w:id="0">
    <w:p w14:paraId="5C1037A8" w14:textId="77777777" w:rsidR="00FE31C7" w:rsidRDefault="00FE31C7" w:rsidP="00E57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CAB46" w14:textId="77777777" w:rsidR="00FE31C7" w:rsidRDefault="00FE31C7" w:rsidP="00E570BB">
      <w:pPr>
        <w:spacing w:after="0" w:line="240" w:lineRule="auto"/>
      </w:pPr>
      <w:r>
        <w:separator/>
      </w:r>
    </w:p>
  </w:footnote>
  <w:footnote w:type="continuationSeparator" w:id="0">
    <w:p w14:paraId="71DE03D2" w14:textId="77777777" w:rsidR="00FE31C7" w:rsidRDefault="00FE31C7" w:rsidP="00E57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10E7F" w14:textId="61594198" w:rsidR="00E570BB" w:rsidRDefault="00E570BB" w:rsidP="00E570BB">
    <w:pPr>
      <w:pStyle w:val="Nagwek"/>
    </w:pPr>
    <w:r>
      <w:rPr>
        <w:noProof/>
      </w:rPr>
      <w:drawing>
        <wp:inline distT="0" distB="0" distL="0" distR="0" wp14:anchorId="417F4406" wp14:editId="4A616BDA">
          <wp:extent cx="6334125" cy="567055"/>
          <wp:effectExtent l="0" t="0" r="0" b="0"/>
          <wp:docPr id="7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4125" cy="567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36568F" w14:textId="77777777" w:rsidR="00E570BB" w:rsidRPr="00E570BB" w:rsidRDefault="00E570BB" w:rsidP="00E57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47597"/>
    <w:multiLevelType w:val="multilevel"/>
    <w:tmpl w:val="085E80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7C211E"/>
    <w:multiLevelType w:val="multilevel"/>
    <w:tmpl w:val="6AE2E5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62182F"/>
    <w:multiLevelType w:val="hybridMultilevel"/>
    <w:tmpl w:val="DCF659A6"/>
    <w:lvl w:ilvl="0" w:tplc="B5922738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F0BB3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B82E7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90C97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E48D6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64E87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34772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28D9F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E0333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5D3119"/>
    <w:multiLevelType w:val="singleLevel"/>
    <w:tmpl w:val="9F04D410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72086162"/>
    <w:multiLevelType w:val="hybridMultilevel"/>
    <w:tmpl w:val="BDC84768"/>
    <w:lvl w:ilvl="0" w:tplc="1EC24C68">
      <w:start w:val="4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5" w15:restartNumberingAfterBreak="0">
    <w:nsid w:val="73EA2BFC"/>
    <w:multiLevelType w:val="hybridMultilevel"/>
    <w:tmpl w:val="6F220ED2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228"/>
    <w:rsid w:val="000818B6"/>
    <w:rsid w:val="0017247A"/>
    <w:rsid w:val="00174F51"/>
    <w:rsid w:val="003D68C9"/>
    <w:rsid w:val="007A3228"/>
    <w:rsid w:val="00863A9A"/>
    <w:rsid w:val="00A57430"/>
    <w:rsid w:val="00D25B17"/>
    <w:rsid w:val="00DC12DF"/>
    <w:rsid w:val="00E570BB"/>
    <w:rsid w:val="00F36CB0"/>
    <w:rsid w:val="00FE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AE0CD"/>
  <w15:docId w15:val="{36DA91AA-5889-4BD5-A3C1-975A75E4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" w:line="265" w:lineRule="auto"/>
      <w:ind w:left="10" w:right="963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7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70BB"/>
    <w:rPr>
      <w:rFonts w:ascii="Calibri" w:eastAsia="Calibri" w:hAnsi="Calibri" w:cs="Calibri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E57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70BB"/>
    <w:rPr>
      <w:rFonts w:ascii="Calibri" w:eastAsia="Calibri" w:hAnsi="Calibri" w:cs="Calibri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F36CB0"/>
    <w:pPr>
      <w:spacing w:after="100" w:line="259" w:lineRule="auto"/>
      <w:ind w:left="720" w:right="0" w:firstLine="0"/>
      <w:contextualSpacing/>
      <w:jc w:val="left"/>
    </w:pPr>
    <w:rPr>
      <w:rFonts w:eastAsiaTheme="minorHAnsi" w:cstheme="minorBidi"/>
      <w:color w:val="auto"/>
      <w:sz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Mjurga</dc:creator>
  <cp:keywords/>
  <cp:lastModifiedBy>Weronika Waszczuk - Stebelińska</cp:lastModifiedBy>
  <cp:revision>6</cp:revision>
  <dcterms:created xsi:type="dcterms:W3CDTF">2026-07-07T12:28:00Z</dcterms:created>
  <dcterms:modified xsi:type="dcterms:W3CDTF">2026-09-21T12:32:00Z</dcterms:modified>
</cp:coreProperties>
</file>